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52ED87F4" w:rsidR="00DA6212" w:rsidRDefault="00DA6212" w:rsidP="008C68B3">
      <w:pPr>
        <w:pStyle w:val="CRCoverPage"/>
        <w:tabs>
          <w:tab w:val="right" w:pos="9639"/>
        </w:tabs>
        <w:spacing w:after="0"/>
        <w:rPr>
          <w:b/>
          <w:i/>
          <w:noProof/>
          <w:sz w:val="28"/>
        </w:rPr>
      </w:pPr>
      <w:r w:rsidRPr="00D24201">
        <w:rPr>
          <w:b/>
          <w:noProof/>
          <w:sz w:val="24"/>
        </w:rPr>
        <w:t>3GPP TSG-RAN WG2 Meeting #11</w:t>
      </w:r>
      <w:r w:rsidR="00A33915">
        <w:rPr>
          <w:b/>
          <w:noProof/>
          <w:sz w:val="24"/>
        </w:rPr>
        <w:t>9</w:t>
      </w:r>
      <w:r w:rsidR="00973FEF">
        <w:rPr>
          <w:b/>
          <w:noProof/>
          <w:sz w:val="24"/>
        </w:rPr>
        <w:t>bis</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0F6F15">
        <w:rPr>
          <w:b/>
          <w:iCs/>
          <w:noProof/>
          <w:sz w:val="24"/>
          <w:szCs w:val="18"/>
        </w:rPr>
        <w:t>9599</w:t>
      </w:r>
    </w:p>
    <w:p w14:paraId="08F201FE" w14:textId="5D9C42BD"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692395">
        <w:rPr>
          <w:rFonts w:eastAsia="宋体" w:cs="Arial"/>
          <w:b/>
          <w:bCs/>
          <w:sz w:val="24"/>
          <w:lang w:val="de-DE" w:eastAsia="zh-CN"/>
        </w:rPr>
        <w:t>October</w:t>
      </w:r>
      <w:r w:rsidR="00272006" w:rsidRPr="00D631AF">
        <w:rPr>
          <w:rFonts w:eastAsia="宋体" w:cs="Arial"/>
          <w:b/>
          <w:bCs/>
          <w:sz w:val="24"/>
          <w:lang w:val="de-DE" w:eastAsia="zh-CN"/>
        </w:rPr>
        <w:t xml:space="preserve"> </w:t>
      </w:r>
      <w:r w:rsidR="00FF764D">
        <w:rPr>
          <w:rFonts w:eastAsia="宋体" w:cs="Arial"/>
          <w:b/>
          <w:bCs/>
          <w:sz w:val="24"/>
          <w:lang w:val="de-DE" w:eastAsia="zh-CN"/>
        </w:rPr>
        <w:t>10</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w:t>
      </w:r>
      <w:r w:rsidR="00FF764D">
        <w:rPr>
          <w:rFonts w:eastAsia="宋体" w:cs="Arial"/>
          <w:b/>
          <w:bCs/>
          <w:sz w:val="24"/>
          <w:lang w:val="de-DE" w:eastAsia="zh-CN"/>
        </w:rPr>
        <w:t>October</w:t>
      </w:r>
      <w:r w:rsidR="00FF764D" w:rsidRPr="00D631AF">
        <w:rPr>
          <w:rFonts w:eastAsia="宋体" w:cs="Arial"/>
          <w:b/>
          <w:bCs/>
          <w:sz w:val="24"/>
          <w:lang w:val="de-DE" w:eastAsia="zh-CN"/>
        </w:rPr>
        <w:t xml:space="preserve"> </w:t>
      </w:r>
      <w:r w:rsidR="00FF764D">
        <w:rPr>
          <w:rFonts w:eastAsia="宋体" w:cs="Arial"/>
          <w:b/>
          <w:bCs/>
          <w:sz w:val="24"/>
          <w:lang w:val="de-DE" w:eastAsia="zh-CN"/>
        </w:rPr>
        <w:t>19</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E839A7F"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7A07">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527ADC5" w:rsidR="001F252D" w:rsidRPr="0075295A" w:rsidRDefault="00317A07" w:rsidP="008C68B3">
            <w:pPr>
              <w:pStyle w:val="CRCoverPage"/>
              <w:spacing w:after="0"/>
              <w:ind w:firstLineChars="100" w:firstLine="275"/>
              <w:rPr>
                <w:rFonts w:eastAsiaTheme="minorEastAsia"/>
                <w:noProof/>
                <w:lang w:eastAsia="zh-CN"/>
              </w:rPr>
            </w:pPr>
            <w:r>
              <w:rPr>
                <w:b/>
                <w:noProof/>
                <w:sz w:val="28"/>
              </w:rPr>
              <w:t>3496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1BF258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B22501">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1560977" w:rsidR="001F252D" w:rsidRDefault="004302B9" w:rsidP="008C68B3">
            <w:pPr>
              <w:pStyle w:val="CRCoverPage"/>
              <w:spacing w:after="0"/>
              <w:ind w:left="100"/>
              <w:rPr>
                <w:noProof/>
              </w:rPr>
            </w:pPr>
            <w:r w:rsidRPr="00F22DE6">
              <w:rPr>
                <w:rFonts w:cs="Arial"/>
                <w:color w:val="000000"/>
                <w:szCs w:val="18"/>
              </w:rPr>
              <w:t>Clarification on channelAccessMode2</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69913999" w:rsidR="001F252D" w:rsidRPr="00CE322C" w:rsidRDefault="004D2525" w:rsidP="008C68B3">
            <w:pPr>
              <w:pStyle w:val="CRCoverPage"/>
              <w:spacing w:after="0"/>
              <w:ind w:left="100"/>
              <w:rPr>
                <w:rFonts w:eastAsiaTheme="minorEastAsia"/>
                <w:noProof/>
                <w:lang w:eastAsia="zh-CN"/>
              </w:rPr>
            </w:pPr>
            <w:r w:rsidRPr="004D2525">
              <w:t>NR_ext_to_71GHz-Core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BC74692"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4D2525">
              <w:rPr>
                <w:noProof/>
              </w:rPr>
              <w:t>9</w:t>
            </w:r>
            <w:r w:rsidR="00BD3723">
              <w:rPr>
                <w:noProof/>
              </w:rPr>
              <w:t>-</w:t>
            </w:r>
            <w:r w:rsidR="004D2525">
              <w:rPr>
                <w:noProof/>
              </w:rPr>
              <w:t>30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61C9" w14:textId="77777777" w:rsidR="008E5037" w:rsidRDefault="008E5037" w:rsidP="008E5037">
            <w:pPr>
              <w:pStyle w:val="CRCoverPage"/>
              <w:adjustRightInd w:val="0"/>
              <w:snapToGrid w:val="0"/>
              <w:spacing w:afterLines="50"/>
              <w:jc w:val="both"/>
              <w:rPr>
                <w:lang w:val="en-US" w:eastAsia="zh-CN"/>
              </w:rPr>
            </w:pPr>
            <w:r>
              <w:rPr>
                <w:rFonts w:eastAsiaTheme="minorEastAsia" w:cs="Arial" w:hint="eastAsia"/>
                <w:lang w:eastAsia="zh-CN"/>
              </w:rPr>
              <w:t>I</w:t>
            </w:r>
            <w:r>
              <w:rPr>
                <w:rFonts w:eastAsiaTheme="minorEastAsia" w:cs="Arial"/>
                <w:lang w:eastAsia="zh-CN"/>
              </w:rPr>
              <w:t xml:space="preserve">n the RAN1 LS R1-2208231, it is mentioned that </w:t>
            </w:r>
            <w:r>
              <w:rPr>
                <w:rFonts w:hint="eastAsia"/>
                <w:lang w:val="en-US" w:eastAsia="zh-CN"/>
              </w:rPr>
              <w:t xml:space="preserve">RAN1 agreed that when LBT is mandated in a region, the parameter </w:t>
            </w:r>
            <w:r w:rsidRPr="008E5037">
              <w:rPr>
                <w:i/>
                <w:lang w:val="en-US" w:eastAsia="zh-CN"/>
              </w:rPr>
              <w:t>channelAccessMode2-r17</w:t>
            </w:r>
            <w:r>
              <w:rPr>
                <w:rFonts w:hint="eastAsia"/>
                <w:lang w:val="en-US" w:eastAsia="zh-CN"/>
              </w:rPr>
              <w:t xml:space="preserve"> is expected to be configured by the network, and RAN1 leaves RAN2 to decide how to capture this in RAN2 specification.</w:t>
            </w:r>
          </w:p>
          <w:p w14:paraId="720E22E5" w14:textId="28545847" w:rsidR="007B0867" w:rsidRPr="00417307" w:rsidRDefault="007B0867" w:rsidP="008E5037">
            <w:pPr>
              <w:pStyle w:val="CRCoverPage"/>
              <w:adjustRightInd w:val="0"/>
              <w:snapToGrid w:val="0"/>
              <w:spacing w:afterLines="50"/>
              <w:jc w:val="both"/>
              <w:rPr>
                <w:rFonts w:eastAsiaTheme="minorEastAsia" w:hint="eastAsia"/>
                <w:lang w:val="en-US" w:eastAsia="zh-CN"/>
              </w:rPr>
            </w:pPr>
            <w:r>
              <w:rPr>
                <w:rFonts w:eastAsiaTheme="minorEastAsia" w:hint="eastAsia"/>
                <w:szCs w:val="22"/>
                <w:lang w:eastAsia="zh-CN"/>
              </w:rPr>
              <w:t>T</w:t>
            </w:r>
            <w:r>
              <w:rPr>
                <w:rFonts w:eastAsiaTheme="minorEastAsia"/>
                <w:szCs w:val="22"/>
                <w:lang w:eastAsia="zh-CN"/>
              </w:rPr>
              <w:t xml:space="preserve">hus, it seems a spontaneous logic to capture the RAN1 agreement in the field description part of </w:t>
            </w:r>
            <w:r w:rsidRPr="008E5037">
              <w:rPr>
                <w:i/>
                <w:lang w:val="en-US" w:eastAsia="zh-CN"/>
              </w:rPr>
              <w:t>channelAccessMode2-r17</w:t>
            </w:r>
            <w:r>
              <w:rPr>
                <w:lang w:val="en-US" w:eastAsia="zh-CN"/>
              </w:rPr>
              <w:t>, clarifying that the network</w:t>
            </w:r>
            <w:r w:rsidRPr="00962B3F">
              <w:rPr>
                <w:szCs w:val="22"/>
                <w:lang w:eastAsia="sv-SE"/>
              </w:rPr>
              <w:t xml:space="preserve"> always configures </w:t>
            </w:r>
            <w:r w:rsidRPr="008E5037">
              <w:rPr>
                <w:i/>
                <w:lang w:val="en-US" w:eastAsia="zh-CN"/>
              </w:rPr>
              <w:t>channelAccessMode2-r17</w:t>
            </w:r>
            <w:r w:rsidRPr="007B0867">
              <w:rPr>
                <w:lang w:val="en-US" w:eastAsia="zh-CN"/>
              </w:rPr>
              <w:t xml:space="preserve"> when</w:t>
            </w:r>
            <w:r w:rsidR="002C55AB">
              <w:rPr>
                <w:lang w:val="en-US" w:eastAsia="zh-CN"/>
              </w:rPr>
              <w:t xml:space="preserve"> </w:t>
            </w:r>
            <w:r w:rsidR="001C1AB0">
              <w:rPr>
                <w:lang w:val="en-US" w:eastAsia="zh-CN"/>
              </w:rPr>
              <w:t xml:space="preserve">channel access procedures </w:t>
            </w:r>
            <w:r w:rsidR="00417307">
              <w:rPr>
                <w:lang w:val="en-US" w:eastAsia="zh-CN"/>
              </w:rPr>
              <w:t>are</w:t>
            </w:r>
            <w:r w:rsidR="001C1AB0">
              <w:rPr>
                <w:rFonts w:hint="eastAsia"/>
                <w:lang w:val="en-US" w:eastAsia="zh-CN"/>
              </w:rPr>
              <w:t xml:space="preserve"> </w:t>
            </w:r>
            <w:r w:rsidR="001C1AB0">
              <w:rPr>
                <w:lang w:val="en-US" w:eastAsia="zh-CN"/>
              </w:rPr>
              <w:t>required</w:t>
            </w:r>
            <w:r w:rsidR="001C1AB0">
              <w:rPr>
                <w:rFonts w:hint="eastAsia"/>
                <w:lang w:val="en-US" w:eastAsia="zh-CN"/>
              </w:rPr>
              <w:t xml:space="preserve"> in a region</w:t>
            </w:r>
            <w:r w:rsidR="00417307">
              <w:rPr>
                <w:lang w:val="en-US"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83A8A" w14:textId="4ADA765D" w:rsidR="00CB7E17" w:rsidRDefault="007831D1" w:rsidP="00B83AFC">
            <w:pPr>
              <w:pStyle w:val="CRCoverPage"/>
              <w:spacing w:afterLines="50"/>
              <w:jc w:val="both"/>
              <w:rPr>
                <w:szCs w:val="22"/>
                <w:lang w:eastAsia="sv-SE"/>
              </w:rPr>
            </w:pPr>
            <w:r>
              <w:rPr>
                <w:rFonts w:eastAsiaTheme="minorEastAsia"/>
                <w:szCs w:val="22"/>
                <w:lang w:eastAsia="zh-CN"/>
              </w:rPr>
              <w:t>For</w:t>
            </w:r>
            <w:r>
              <w:rPr>
                <w:rFonts w:eastAsiaTheme="minorEastAsia"/>
                <w:szCs w:val="22"/>
                <w:lang w:eastAsia="zh-CN"/>
              </w:rPr>
              <w:t xml:space="preserve"> the field description part of </w:t>
            </w:r>
            <w:r w:rsidRPr="008E5037">
              <w:rPr>
                <w:i/>
                <w:lang w:val="en-US" w:eastAsia="zh-CN"/>
              </w:rPr>
              <w:t>channelAccessMode2-r17</w:t>
            </w:r>
            <w:r w:rsidR="008B084D">
              <w:rPr>
                <w:i/>
                <w:lang w:val="en-US" w:eastAsia="zh-CN"/>
              </w:rPr>
              <w:t xml:space="preserve"> </w:t>
            </w:r>
            <w:r w:rsidR="008B084D">
              <w:rPr>
                <w:lang w:val="en-US" w:eastAsia="zh-CN"/>
              </w:rPr>
              <w:t xml:space="preserve">included in </w:t>
            </w:r>
            <w:proofErr w:type="spellStart"/>
            <w:r w:rsidR="008B084D" w:rsidRPr="00962B3F">
              <w:rPr>
                <w:i/>
              </w:rPr>
              <w:t>ServingCellConfigCommon</w:t>
            </w:r>
            <w:proofErr w:type="spellEnd"/>
            <w:r w:rsidR="008B084D">
              <w:rPr>
                <w:i/>
              </w:rPr>
              <w:t xml:space="preserve"> </w:t>
            </w:r>
            <w:r w:rsidR="008B084D" w:rsidRPr="008B084D">
              <w:t xml:space="preserve">or </w:t>
            </w:r>
            <w:proofErr w:type="spellStart"/>
            <w:r w:rsidR="008B084D" w:rsidRPr="00962B3F">
              <w:rPr>
                <w:i/>
              </w:rPr>
              <w:t>ServingCellConfigCommon</w:t>
            </w:r>
            <w:r w:rsidR="008B084D">
              <w:rPr>
                <w:i/>
              </w:rPr>
              <w:t>SIB</w:t>
            </w:r>
            <w:bookmarkStart w:id="0" w:name="_GoBack"/>
            <w:bookmarkEnd w:id="0"/>
            <w:proofErr w:type="spellEnd"/>
            <w:r>
              <w:rPr>
                <w:lang w:val="en-US" w:eastAsia="zh-CN"/>
              </w:rPr>
              <w:t>, clarify that the network</w:t>
            </w:r>
            <w:r w:rsidRPr="00962B3F">
              <w:rPr>
                <w:szCs w:val="22"/>
                <w:lang w:eastAsia="sv-SE"/>
              </w:rPr>
              <w:t xml:space="preserve"> always configures </w:t>
            </w:r>
            <w:r w:rsidRPr="008E5037">
              <w:rPr>
                <w:i/>
                <w:lang w:val="en-US" w:eastAsia="zh-CN"/>
              </w:rPr>
              <w:t>channelAccessMode2-r17</w:t>
            </w:r>
            <w:r w:rsidRPr="007B0867">
              <w:rPr>
                <w:lang w:val="en-US" w:eastAsia="zh-CN"/>
              </w:rPr>
              <w:t xml:space="preserve"> when</w:t>
            </w:r>
            <w:r>
              <w:rPr>
                <w:lang w:val="en-US" w:eastAsia="zh-CN"/>
              </w:rPr>
              <w:t xml:space="preserve"> channel access procedures are</w:t>
            </w:r>
            <w:r>
              <w:rPr>
                <w:rFonts w:hint="eastAsia"/>
                <w:lang w:val="en-US" w:eastAsia="zh-CN"/>
              </w:rPr>
              <w:t xml:space="preserve"> </w:t>
            </w:r>
            <w:r>
              <w:rPr>
                <w:lang w:val="en-US" w:eastAsia="zh-CN"/>
              </w:rPr>
              <w:t>required</w:t>
            </w:r>
            <w:r>
              <w:rPr>
                <w:rFonts w:hint="eastAsia"/>
                <w:lang w:val="en-US" w:eastAsia="zh-CN"/>
              </w:rPr>
              <w:t xml:space="preserve"> in a region</w:t>
            </w:r>
            <w:r>
              <w:rPr>
                <w:lang w:val="en-US"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3E521F18" w:rsidR="00ED1FF9" w:rsidRPr="0054076E" w:rsidRDefault="00F3480A" w:rsidP="0054076E">
            <w:pPr>
              <w:spacing w:after="0"/>
              <w:rPr>
                <w:rFonts w:ascii="Arial" w:hAnsi="Arial" w:hint="eastAsia"/>
                <w:noProof/>
                <w:lang w:eastAsia="zh-CN"/>
              </w:rPr>
            </w:pPr>
            <w:r w:rsidRPr="00F3480A">
              <w:rPr>
                <w:rFonts w:ascii="Arial" w:eastAsiaTheme="minorEastAsia" w:hAnsi="Arial"/>
                <w:lang w:eastAsia="zh-CN"/>
              </w:rPr>
              <w:t>NR standalone, (NG)EN-DC, NE-DC,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7662E0FC" w:rsidR="006A7247" w:rsidRDefault="00464F02" w:rsidP="00AF2C19">
            <w:pPr>
              <w:pStyle w:val="CRCoverPage"/>
              <w:spacing w:after="0"/>
              <w:rPr>
                <w:rFonts w:eastAsiaTheme="minorEastAsia" w:cs="Arial"/>
                <w:noProof/>
                <w:lang w:eastAsia="zh-CN"/>
              </w:rPr>
            </w:pPr>
            <w:r>
              <w:rPr>
                <w:lang w:val="en-US" w:eastAsia="zh-CN"/>
              </w:rPr>
              <w:t>C</w:t>
            </w:r>
            <w:r>
              <w:rPr>
                <w:lang w:val="en-US" w:eastAsia="zh-CN"/>
              </w:rPr>
              <w:t>hannel access procedures</w:t>
            </w:r>
            <w:r w:rsidRPr="006A7247">
              <w:rPr>
                <w:rFonts w:eastAsiaTheme="minorEastAsia" w:cs="Arial"/>
                <w:noProof/>
                <w:lang w:eastAsia="zh-CN"/>
              </w:rPr>
              <w:t xml:space="preserve"> </w:t>
            </w:r>
            <w:r>
              <w:rPr>
                <w:rFonts w:eastAsiaTheme="minorEastAsia" w:cs="Arial"/>
                <w:noProof/>
                <w:lang w:eastAsia="zh-CN"/>
              </w:rPr>
              <w:t xml:space="preserve">for </w:t>
            </w:r>
            <w:r w:rsidR="00453C3B">
              <w:rPr>
                <w:rFonts w:eastAsiaTheme="minorEastAsia" w:cs="Arial"/>
                <w:noProof/>
                <w:lang w:eastAsia="zh-CN"/>
              </w:rPr>
              <w:t>FR 2-2</w:t>
            </w:r>
          </w:p>
          <w:p w14:paraId="18FF4DDB" w14:textId="77777777" w:rsidR="00464F02" w:rsidRPr="006A7247" w:rsidRDefault="00464F02" w:rsidP="00AF2C19">
            <w:pPr>
              <w:pStyle w:val="CRCoverPage"/>
              <w:spacing w:after="0"/>
              <w:rPr>
                <w:rFonts w:eastAsiaTheme="minorEastAsia" w:cs="Arial" w:hint="eastAsia"/>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4CF3C228" w:rsidR="00AB054F" w:rsidRPr="004256D2" w:rsidRDefault="000D0852" w:rsidP="00485119">
            <w:pPr>
              <w:pStyle w:val="CRCoverPage"/>
              <w:spacing w:after="0"/>
              <w:jc w:val="both"/>
              <w:rPr>
                <w:szCs w:val="22"/>
                <w:lang w:eastAsia="sv-SE"/>
              </w:rPr>
            </w:pPr>
            <w:r>
              <w:rPr>
                <w:lang w:val="en-US" w:eastAsia="zh-CN"/>
              </w:rPr>
              <w:t>T</w:t>
            </w:r>
            <w:r>
              <w:rPr>
                <w:lang w:val="en-US" w:eastAsia="zh-CN"/>
              </w:rPr>
              <w:t>he network</w:t>
            </w:r>
            <w:r w:rsidRPr="00962B3F">
              <w:rPr>
                <w:szCs w:val="22"/>
                <w:lang w:eastAsia="sv-SE"/>
              </w:rPr>
              <w:t xml:space="preserve"> </w:t>
            </w:r>
            <w:r>
              <w:rPr>
                <w:szCs w:val="22"/>
                <w:lang w:eastAsia="sv-SE"/>
              </w:rPr>
              <w:t>may not</w:t>
            </w:r>
            <w:r w:rsidRPr="00962B3F">
              <w:rPr>
                <w:szCs w:val="22"/>
                <w:lang w:eastAsia="sv-SE"/>
              </w:rPr>
              <w:t xml:space="preserve"> configure </w:t>
            </w:r>
            <w:r w:rsidRPr="008E5037">
              <w:rPr>
                <w:i/>
                <w:lang w:val="en-US" w:eastAsia="zh-CN"/>
              </w:rPr>
              <w:t>channelAccessMode2-r17</w:t>
            </w:r>
            <w:r w:rsidRPr="007B0867">
              <w:rPr>
                <w:lang w:val="en-US" w:eastAsia="zh-CN"/>
              </w:rPr>
              <w:t xml:space="preserve"> </w:t>
            </w:r>
            <w:r w:rsidR="00F41414">
              <w:rPr>
                <w:lang w:val="en-US" w:eastAsia="zh-CN"/>
              </w:rPr>
              <w:t xml:space="preserve">even </w:t>
            </w:r>
            <w:r w:rsidR="003E57A0">
              <w:rPr>
                <w:lang w:val="en-US" w:eastAsia="zh-CN"/>
              </w:rPr>
              <w:t>thoug</w:t>
            </w:r>
            <w:r w:rsidR="00235072">
              <w:rPr>
                <w:lang w:val="en-US" w:eastAsia="zh-CN"/>
              </w:rPr>
              <w:t>h</w:t>
            </w:r>
            <w:r>
              <w:rPr>
                <w:lang w:val="en-US" w:eastAsia="zh-CN"/>
              </w:rPr>
              <w:t xml:space="preserve"> channel access procedures are</w:t>
            </w:r>
            <w:r>
              <w:rPr>
                <w:rFonts w:hint="eastAsia"/>
                <w:lang w:val="en-US" w:eastAsia="zh-CN"/>
              </w:rPr>
              <w:t xml:space="preserve"> </w:t>
            </w:r>
            <w:r>
              <w:rPr>
                <w:lang w:val="en-US" w:eastAsia="zh-CN"/>
              </w:rPr>
              <w:t>required</w:t>
            </w:r>
            <w:r>
              <w:rPr>
                <w:rFonts w:hint="eastAsia"/>
                <w:lang w:val="en-US" w:eastAsia="zh-CN"/>
              </w:rPr>
              <w:t xml:space="preserve"> in a region</w:t>
            </w:r>
            <w:r>
              <w:rPr>
                <w:lang w:val="en-US"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60CC4B32" w:rsidR="00CE32C0" w:rsidRPr="00294FAC" w:rsidRDefault="008E5037" w:rsidP="002B749A">
            <w:pPr>
              <w:pStyle w:val="CRCoverPage"/>
              <w:spacing w:after="0"/>
              <w:rPr>
                <w:rFonts w:eastAsiaTheme="minorEastAsia"/>
                <w:noProof/>
                <w:lang w:eastAsia="zh-CN"/>
              </w:rPr>
            </w:pPr>
            <w:r>
              <w:rPr>
                <w:rFonts w:eastAsiaTheme="minorEastAsia"/>
                <w:noProof/>
                <w:lang w:eastAsia="zh-CN"/>
              </w:rPr>
              <w:t>6</w:t>
            </w:r>
            <w:r w:rsidR="001C15B5">
              <w:rPr>
                <w:rFonts w:eastAsiaTheme="minorEastAsia"/>
                <w:noProof/>
                <w:lang w:eastAsia="zh-CN"/>
              </w:rPr>
              <w:t>.</w:t>
            </w:r>
            <w:r>
              <w:rPr>
                <w:rFonts w:eastAsiaTheme="minorEastAsia"/>
                <w:noProof/>
                <w:lang w:eastAsia="zh-CN"/>
              </w:rPr>
              <w:t>3</w:t>
            </w:r>
            <w:r w:rsidR="001C15B5">
              <w:rPr>
                <w:rFonts w:eastAsiaTheme="minorEastAsia"/>
                <w:noProof/>
                <w:lang w:eastAsia="zh-CN"/>
              </w:rPr>
              <w:t>.</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7C1A8FBC" w14:textId="77777777" w:rsidR="00960548" w:rsidRDefault="003A4F72">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r>
        <w:rPr>
          <w:rFonts w:eastAsia="宋体"/>
          <w:b/>
          <w:lang w:val="en-US" w:eastAsia="zh-CN"/>
        </w:rPr>
        <w:br w:type="page"/>
      </w: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72C73F20" w14:textId="2C2D97EE" w:rsidR="00960548" w:rsidRPr="00962B3F" w:rsidRDefault="00960548" w:rsidP="00960548">
      <w:pPr>
        <w:pStyle w:val="4"/>
      </w:pPr>
      <w:bookmarkStart w:id="1" w:name="_Toc109217528"/>
      <w:r w:rsidRPr="00962B3F">
        <w:t>–</w:t>
      </w:r>
      <w:bookmarkStart w:id="2" w:name="_Toc60777380"/>
      <w:bookmarkStart w:id="3" w:name="_Toc100930297"/>
      <w:r w:rsidRPr="00962B3F">
        <w:tab/>
      </w:r>
      <w:proofErr w:type="spellStart"/>
      <w:r w:rsidRPr="00962B3F">
        <w:rPr>
          <w:i/>
        </w:rPr>
        <w:t>ServingCellConfigCommon</w:t>
      </w:r>
      <w:bookmarkEnd w:id="2"/>
      <w:bookmarkEnd w:id="3"/>
      <w:proofErr w:type="spellEnd"/>
    </w:p>
    <w:p w14:paraId="60CDAE60" w14:textId="77777777" w:rsidR="00960548" w:rsidRPr="00962B3F" w:rsidRDefault="00960548" w:rsidP="00960548">
      <w:r w:rsidRPr="00962B3F">
        <w:t xml:space="preserve">The IE </w:t>
      </w:r>
      <w:proofErr w:type="spellStart"/>
      <w:r w:rsidRPr="00962B3F">
        <w:rPr>
          <w:i/>
        </w:rPr>
        <w:t>ServingCellConfigCommon</w:t>
      </w:r>
      <w:proofErr w:type="spellEnd"/>
      <w:r w:rsidRPr="00962B3F">
        <w:rPr>
          <w:i/>
        </w:rPr>
        <w:t xml:space="preserve"> </w:t>
      </w:r>
      <w:r w:rsidRPr="00962B3F">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62B3F">
        <w:t>SCells</w:t>
      </w:r>
      <w:proofErr w:type="spellEnd"/>
      <w:r w:rsidRPr="00962B3F">
        <w:t xml:space="preserve"> or with an additional cell group (SCG). It also provides it for </w:t>
      </w:r>
      <w:proofErr w:type="spellStart"/>
      <w:r w:rsidRPr="00962B3F">
        <w:t>SpCells</w:t>
      </w:r>
      <w:proofErr w:type="spellEnd"/>
      <w:r w:rsidRPr="00962B3F">
        <w:t xml:space="preserve"> (MCG and SCG) upon reconfiguration with sync.</w:t>
      </w:r>
    </w:p>
    <w:p w14:paraId="4DA78D8A" w14:textId="77777777" w:rsidR="00960548" w:rsidRPr="00962B3F" w:rsidRDefault="00960548" w:rsidP="00960548">
      <w:pPr>
        <w:pStyle w:val="TH"/>
      </w:pPr>
      <w:proofErr w:type="spellStart"/>
      <w:r w:rsidRPr="00962B3F">
        <w:rPr>
          <w:bCs/>
          <w:i/>
          <w:iCs/>
        </w:rPr>
        <w:t>ServingCellConfigCommon</w:t>
      </w:r>
      <w:proofErr w:type="spellEnd"/>
      <w:r w:rsidRPr="00962B3F">
        <w:rPr>
          <w:bCs/>
          <w:i/>
          <w:iCs/>
        </w:rPr>
        <w:t xml:space="preserve"> </w:t>
      </w:r>
      <w:r w:rsidRPr="00962B3F">
        <w:t>information element</w:t>
      </w:r>
    </w:p>
    <w:p w14:paraId="2FEDB9DB" w14:textId="77777777" w:rsidR="00960548" w:rsidRPr="00962B3F" w:rsidRDefault="00960548" w:rsidP="00960548">
      <w:pPr>
        <w:pStyle w:val="PL"/>
        <w:rPr>
          <w:color w:val="808080"/>
        </w:rPr>
      </w:pPr>
      <w:r w:rsidRPr="00962B3F">
        <w:rPr>
          <w:color w:val="808080"/>
        </w:rPr>
        <w:t>-- ASN1START</w:t>
      </w:r>
    </w:p>
    <w:p w14:paraId="4DFFCE6A" w14:textId="77777777" w:rsidR="00960548" w:rsidRPr="00962B3F" w:rsidRDefault="00960548" w:rsidP="00960548">
      <w:pPr>
        <w:pStyle w:val="PL"/>
        <w:rPr>
          <w:color w:val="808080"/>
        </w:rPr>
      </w:pPr>
      <w:r w:rsidRPr="00962B3F">
        <w:rPr>
          <w:color w:val="808080"/>
        </w:rPr>
        <w:t>-- TAG-SERVINGCELLCONFIGCOMMON-START</w:t>
      </w:r>
    </w:p>
    <w:p w14:paraId="699E99C3" w14:textId="77777777" w:rsidR="00960548" w:rsidRPr="00962B3F" w:rsidRDefault="00960548" w:rsidP="00960548">
      <w:pPr>
        <w:pStyle w:val="PL"/>
      </w:pPr>
    </w:p>
    <w:p w14:paraId="047DC534" w14:textId="77777777" w:rsidR="00960548" w:rsidRPr="00962B3F" w:rsidRDefault="00960548" w:rsidP="00960548">
      <w:pPr>
        <w:pStyle w:val="PL"/>
      </w:pPr>
      <w:r w:rsidRPr="00962B3F">
        <w:t xml:space="preserve">ServingCellConfigCommon ::=         </w:t>
      </w:r>
      <w:r w:rsidRPr="00962B3F">
        <w:rPr>
          <w:color w:val="993366"/>
        </w:rPr>
        <w:t>SEQUENCE</w:t>
      </w:r>
      <w:r w:rsidRPr="00962B3F">
        <w:t xml:space="preserve"> {</w:t>
      </w:r>
    </w:p>
    <w:p w14:paraId="68031CED" w14:textId="77777777" w:rsidR="00960548" w:rsidRPr="00962B3F" w:rsidRDefault="00960548" w:rsidP="00960548">
      <w:pPr>
        <w:pStyle w:val="PL"/>
        <w:rPr>
          <w:color w:val="808080"/>
        </w:rPr>
      </w:pPr>
      <w:r w:rsidRPr="00962B3F">
        <w:t xml:space="preserve">    physCellId                          PhysCellId                                                          </w:t>
      </w:r>
      <w:r w:rsidRPr="00962B3F">
        <w:rPr>
          <w:color w:val="993366"/>
        </w:rPr>
        <w:t>OPTIONAL</w:t>
      </w:r>
      <w:r w:rsidRPr="00962B3F">
        <w:t xml:space="preserve">,   </w:t>
      </w:r>
      <w:r w:rsidRPr="00962B3F">
        <w:rPr>
          <w:color w:val="808080"/>
        </w:rPr>
        <w:t>-- Cond HOAndServCellAdd,</w:t>
      </w:r>
    </w:p>
    <w:p w14:paraId="5A79A369" w14:textId="77777777" w:rsidR="00960548" w:rsidRPr="00962B3F" w:rsidRDefault="00960548" w:rsidP="00960548">
      <w:pPr>
        <w:pStyle w:val="PL"/>
        <w:rPr>
          <w:color w:val="808080"/>
        </w:rPr>
      </w:pPr>
      <w:r w:rsidRPr="00962B3F">
        <w:t xml:space="preserve">    downlinkConfigCommon                DownlinkConfigCommon                                                </w:t>
      </w:r>
      <w:r w:rsidRPr="00962B3F">
        <w:rPr>
          <w:color w:val="993366"/>
        </w:rPr>
        <w:t>OPTIONAL</w:t>
      </w:r>
      <w:r w:rsidRPr="00962B3F">
        <w:t xml:space="preserve">,   </w:t>
      </w:r>
      <w:r w:rsidRPr="00962B3F">
        <w:rPr>
          <w:color w:val="808080"/>
        </w:rPr>
        <w:t>-- Cond HOAndServCellAdd</w:t>
      </w:r>
    </w:p>
    <w:p w14:paraId="077EE1E4" w14:textId="77777777" w:rsidR="00960548" w:rsidRPr="00962B3F" w:rsidRDefault="00960548" w:rsidP="00960548">
      <w:pPr>
        <w:pStyle w:val="PL"/>
        <w:rPr>
          <w:color w:val="808080"/>
        </w:rPr>
      </w:pPr>
      <w:r w:rsidRPr="00962B3F">
        <w:t xml:space="preserve">    uplinkConfigCommon                  UplinkConfigCommon                                                  </w:t>
      </w:r>
      <w:r w:rsidRPr="00962B3F">
        <w:rPr>
          <w:color w:val="993366"/>
        </w:rPr>
        <w:t>OPTIONAL</w:t>
      </w:r>
      <w:r w:rsidRPr="00962B3F">
        <w:t xml:space="preserve">,   </w:t>
      </w:r>
      <w:r w:rsidRPr="00962B3F">
        <w:rPr>
          <w:color w:val="808080"/>
        </w:rPr>
        <w:t>-- Need M</w:t>
      </w:r>
    </w:p>
    <w:p w14:paraId="29ACAD23" w14:textId="77777777" w:rsidR="00960548" w:rsidRPr="00962B3F" w:rsidRDefault="00960548" w:rsidP="00960548">
      <w:pPr>
        <w:pStyle w:val="PL"/>
        <w:rPr>
          <w:color w:val="808080"/>
        </w:rPr>
      </w:pPr>
      <w:r w:rsidRPr="00962B3F">
        <w:t xml:space="preserve">    supplementaryUplinkConfig           UplinkConfigCommon                                                  </w:t>
      </w:r>
      <w:r w:rsidRPr="00962B3F">
        <w:rPr>
          <w:color w:val="993366"/>
        </w:rPr>
        <w:t>OPTIONAL</w:t>
      </w:r>
      <w:r w:rsidRPr="00962B3F">
        <w:t xml:space="preserve">,   </w:t>
      </w:r>
      <w:r w:rsidRPr="00962B3F">
        <w:rPr>
          <w:color w:val="808080"/>
        </w:rPr>
        <w:t>-- Need S</w:t>
      </w:r>
    </w:p>
    <w:p w14:paraId="607AF23A" w14:textId="77777777" w:rsidR="00960548" w:rsidRPr="00962B3F" w:rsidRDefault="00960548" w:rsidP="00960548">
      <w:pPr>
        <w:pStyle w:val="PL"/>
        <w:rPr>
          <w:color w:val="808080"/>
        </w:rPr>
      </w:pPr>
      <w:r w:rsidRPr="00962B3F">
        <w:t xml:space="preserve">    n-TimingAdvanceOffset               </w:t>
      </w:r>
      <w:r w:rsidRPr="00962B3F">
        <w:rPr>
          <w:color w:val="993366"/>
        </w:rPr>
        <w:t>ENUMERATED</w:t>
      </w:r>
      <w:r w:rsidRPr="00962B3F">
        <w:t xml:space="preserve"> { n0, n25600, n39936 }                                   </w:t>
      </w:r>
      <w:r w:rsidRPr="00962B3F">
        <w:rPr>
          <w:color w:val="993366"/>
        </w:rPr>
        <w:t>OPTIONAL</w:t>
      </w:r>
      <w:r w:rsidRPr="00962B3F">
        <w:t xml:space="preserve">,   </w:t>
      </w:r>
      <w:r w:rsidRPr="00962B3F">
        <w:rPr>
          <w:color w:val="808080"/>
        </w:rPr>
        <w:t>-- Need S</w:t>
      </w:r>
    </w:p>
    <w:p w14:paraId="67AB8517" w14:textId="77777777" w:rsidR="00960548" w:rsidRPr="00962B3F" w:rsidRDefault="00960548" w:rsidP="00960548">
      <w:pPr>
        <w:pStyle w:val="PL"/>
      </w:pPr>
      <w:r w:rsidRPr="00962B3F">
        <w:t xml:space="preserve">    ssb-PositionsInBurst                </w:t>
      </w:r>
      <w:r w:rsidRPr="00962B3F">
        <w:rPr>
          <w:color w:val="993366"/>
        </w:rPr>
        <w:t>CHOICE</w:t>
      </w:r>
      <w:r w:rsidRPr="00962B3F">
        <w:t xml:space="preserve"> {</w:t>
      </w:r>
    </w:p>
    <w:p w14:paraId="3A1DC462" w14:textId="77777777" w:rsidR="00960548" w:rsidRPr="00962B3F" w:rsidRDefault="00960548" w:rsidP="00960548">
      <w:pPr>
        <w:pStyle w:val="PL"/>
      </w:pPr>
      <w:r w:rsidRPr="00962B3F">
        <w:t xml:space="preserve">        shortBitmap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2303B533" w14:textId="77777777" w:rsidR="00960548" w:rsidRPr="00962B3F" w:rsidRDefault="00960548" w:rsidP="00960548">
      <w:pPr>
        <w:pStyle w:val="PL"/>
      </w:pPr>
      <w:r w:rsidRPr="00962B3F">
        <w:t xml:space="preserve">        mediumBitmap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604B37F2" w14:textId="77777777" w:rsidR="00960548" w:rsidRPr="00962B3F" w:rsidRDefault="00960548" w:rsidP="00960548">
      <w:pPr>
        <w:pStyle w:val="PL"/>
      </w:pPr>
      <w:r w:rsidRPr="00962B3F">
        <w:t xml:space="preserve">        longBitmap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40AE37A0" w14:textId="77777777" w:rsidR="00960548" w:rsidRPr="00962B3F" w:rsidRDefault="00960548" w:rsidP="00960548">
      <w:pPr>
        <w:pStyle w:val="PL"/>
        <w:rPr>
          <w:color w:val="808080"/>
        </w:rPr>
      </w:pPr>
      <w:r w:rsidRPr="00962B3F">
        <w:t xml:space="preserve">    }                                                                                                       </w:t>
      </w:r>
      <w:r w:rsidRPr="00962B3F">
        <w:rPr>
          <w:color w:val="993366"/>
        </w:rPr>
        <w:t>OPTIONAL</w:t>
      </w:r>
      <w:r w:rsidRPr="00962B3F">
        <w:t xml:space="preserve">, </w:t>
      </w:r>
      <w:r w:rsidRPr="00962B3F">
        <w:rPr>
          <w:color w:val="808080"/>
        </w:rPr>
        <w:t>-- Cond AbsFreqSSB</w:t>
      </w:r>
    </w:p>
    <w:p w14:paraId="7698C080" w14:textId="77777777" w:rsidR="00960548" w:rsidRPr="00962B3F" w:rsidRDefault="00960548" w:rsidP="00960548">
      <w:pPr>
        <w:pStyle w:val="PL"/>
        <w:rPr>
          <w:color w:val="808080"/>
        </w:rPr>
      </w:pPr>
      <w:r w:rsidRPr="00962B3F">
        <w:t xml:space="preserve">    ssb-periodicityServingCell          </w:t>
      </w:r>
      <w:r w:rsidRPr="00962B3F">
        <w:rPr>
          <w:color w:val="993366"/>
        </w:rPr>
        <w:t>ENUMERATED</w:t>
      </w:r>
      <w:r w:rsidRPr="00962B3F">
        <w:t xml:space="preserve"> { ms5, ms10, ms20, ms40, ms80, ms160, spare2, spare1 }   </w:t>
      </w:r>
      <w:r w:rsidRPr="00962B3F">
        <w:rPr>
          <w:color w:val="993366"/>
        </w:rPr>
        <w:t>OPTIONAL</w:t>
      </w:r>
      <w:r w:rsidRPr="00962B3F">
        <w:t xml:space="preserve">, </w:t>
      </w:r>
      <w:r w:rsidRPr="00962B3F">
        <w:rPr>
          <w:color w:val="808080"/>
        </w:rPr>
        <w:t>-- Need S</w:t>
      </w:r>
    </w:p>
    <w:p w14:paraId="5D1DE45C" w14:textId="77777777" w:rsidR="00960548" w:rsidRPr="00962B3F" w:rsidRDefault="00960548" w:rsidP="00960548">
      <w:pPr>
        <w:pStyle w:val="PL"/>
      </w:pPr>
      <w:r w:rsidRPr="00962B3F">
        <w:t xml:space="preserve">    dmrs-TypeA-Position                 </w:t>
      </w:r>
      <w:r w:rsidRPr="00962B3F">
        <w:rPr>
          <w:color w:val="993366"/>
        </w:rPr>
        <w:t>ENUMERATED</w:t>
      </w:r>
      <w:r w:rsidRPr="00962B3F">
        <w:t xml:space="preserve"> {pos2, pos3},</w:t>
      </w:r>
    </w:p>
    <w:p w14:paraId="5ECE92FC" w14:textId="77777777" w:rsidR="00960548" w:rsidRPr="00962B3F" w:rsidRDefault="00960548" w:rsidP="00960548">
      <w:pPr>
        <w:pStyle w:val="PL"/>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35E9A729" w14:textId="77777777" w:rsidR="00960548" w:rsidRPr="00962B3F" w:rsidRDefault="00960548" w:rsidP="00960548">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5FBEB306" w14:textId="77777777" w:rsidR="00960548" w:rsidRPr="00962B3F" w:rsidRDefault="00960548" w:rsidP="00960548">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31E6D2EF" w14:textId="77777777" w:rsidR="00960548" w:rsidRPr="00962B3F" w:rsidRDefault="00960548" w:rsidP="00960548">
      <w:pPr>
        <w:pStyle w:val="PL"/>
        <w:rPr>
          <w:color w:val="808080"/>
        </w:rPr>
      </w:pPr>
      <w:r w:rsidRPr="00962B3F">
        <w:t xml:space="preserve">    ssbSubcarrierSpacing                SubcarrierSpacing                                                   </w:t>
      </w:r>
      <w:r w:rsidRPr="00962B3F">
        <w:rPr>
          <w:color w:val="993366"/>
        </w:rPr>
        <w:t>OPTIONAL</w:t>
      </w:r>
      <w:r w:rsidRPr="00962B3F">
        <w:t xml:space="preserve">, </w:t>
      </w:r>
      <w:r w:rsidRPr="00962B3F">
        <w:rPr>
          <w:color w:val="808080"/>
        </w:rPr>
        <w:t>-- Cond HOAndServCellWithSSB</w:t>
      </w:r>
    </w:p>
    <w:p w14:paraId="7F36E7EC" w14:textId="77777777" w:rsidR="00960548" w:rsidRPr="00962B3F" w:rsidRDefault="00960548" w:rsidP="00960548">
      <w:pPr>
        <w:pStyle w:val="PL"/>
        <w:rPr>
          <w:color w:val="808080"/>
        </w:rPr>
      </w:pPr>
      <w:r w:rsidRPr="00962B3F">
        <w:t xml:space="preserve">    tdd-UL-DL-ConfigurationCommon       TDD-UL-DL-ConfigCommon                                              </w:t>
      </w:r>
      <w:r w:rsidRPr="00962B3F">
        <w:rPr>
          <w:color w:val="993366"/>
        </w:rPr>
        <w:t>OPTIONAL</w:t>
      </w:r>
      <w:r w:rsidRPr="00962B3F">
        <w:t xml:space="preserve">, </w:t>
      </w:r>
      <w:r w:rsidRPr="00962B3F">
        <w:rPr>
          <w:color w:val="808080"/>
        </w:rPr>
        <w:t>-- Cond TDD</w:t>
      </w:r>
    </w:p>
    <w:p w14:paraId="786C4569" w14:textId="77777777" w:rsidR="00960548" w:rsidRPr="00962B3F" w:rsidRDefault="00960548" w:rsidP="00960548">
      <w:pPr>
        <w:pStyle w:val="PL"/>
      </w:pPr>
      <w:r w:rsidRPr="00962B3F">
        <w:t xml:space="preserve">    ss-PBCH-BlockPower                  </w:t>
      </w:r>
      <w:r w:rsidRPr="00962B3F">
        <w:rPr>
          <w:color w:val="993366"/>
        </w:rPr>
        <w:t>INTEGER</w:t>
      </w:r>
      <w:r w:rsidRPr="00962B3F">
        <w:t xml:space="preserve"> (-60..50),</w:t>
      </w:r>
    </w:p>
    <w:p w14:paraId="6CAFD6EF" w14:textId="77777777" w:rsidR="00960548" w:rsidRPr="00962B3F" w:rsidRDefault="00960548" w:rsidP="00960548">
      <w:pPr>
        <w:pStyle w:val="PL"/>
      </w:pPr>
      <w:r w:rsidRPr="00962B3F">
        <w:t xml:space="preserve">    ...,</w:t>
      </w:r>
    </w:p>
    <w:p w14:paraId="30D59087" w14:textId="77777777" w:rsidR="00960548" w:rsidRPr="00962B3F" w:rsidRDefault="00960548" w:rsidP="00960548">
      <w:pPr>
        <w:pStyle w:val="PL"/>
      </w:pPr>
      <w:r w:rsidRPr="00962B3F">
        <w:t xml:space="preserve">    [[</w:t>
      </w:r>
    </w:p>
    <w:p w14:paraId="0C164EB5" w14:textId="77777777" w:rsidR="00960548" w:rsidRPr="00962B3F" w:rsidRDefault="00960548" w:rsidP="00960548">
      <w:pPr>
        <w:pStyle w:val="PL"/>
      </w:pPr>
      <w:r w:rsidRPr="00962B3F">
        <w:t xml:space="preserve">    channelAccessMode-r16               </w:t>
      </w:r>
      <w:r w:rsidRPr="00962B3F">
        <w:rPr>
          <w:color w:val="993366"/>
        </w:rPr>
        <w:t>CHOICE</w:t>
      </w:r>
      <w:r w:rsidRPr="00962B3F">
        <w:t xml:space="preserve"> {</w:t>
      </w:r>
    </w:p>
    <w:p w14:paraId="4ED62A0E" w14:textId="77777777" w:rsidR="00960548" w:rsidRPr="00962B3F" w:rsidRDefault="00960548" w:rsidP="00960548">
      <w:pPr>
        <w:pStyle w:val="PL"/>
      </w:pPr>
      <w:r w:rsidRPr="00962B3F">
        <w:t xml:space="preserve">        dynamic                             </w:t>
      </w:r>
      <w:r w:rsidRPr="00962B3F">
        <w:rPr>
          <w:color w:val="993366"/>
        </w:rPr>
        <w:t>NULL</w:t>
      </w:r>
      <w:r w:rsidRPr="00962B3F">
        <w:t>,</w:t>
      </w:r>
    </w:p>
    <w:p w14:paraId="09182CB0" w14:textId="77777777" w:rsidR="00960548" w:rsidRPr="00962B3F" w:rsidRDefault="00960548" w:rsidP="00960548">
      <w:pPr>
        <w:pStyle w:val="PL"/>
      </w:pPr>
      <w:r w:rsidRPr="00962B3F">
        <w:t xml:space="preserve">        semiStatic                          SemiStaticChannelAccessConfig-r16</w:t>
      </w:r>
    </w:p>
    <w:p w14:paraId="7F7707FE" w14:textId="77777777" w:rsidR="00960548" w:rsidRPr="00962B3F" w:rsidRDefault="00960548" w:rsidP="00960548">
      <w:pPr>
        <w:pStyle w:val="PL"/>
        <w:rPr>
          <w:color w:val="808080"/>
        </w:rPr>
      </w:pPr>
      <w:r w:rsidRPr="00962B3F">
        <w:t xml:space="preserve">    }                                                                                                       </w:t>
      </w:r>
      <w:r w:rsidRPr="00962B3F">
        <w:rPr>
          <w:color w:val="993366"/>
        </w:rPr>
        <w:t>OPTIONAL</w:t>
      </w:r>
      <w:r w:rsidRPr="00962B3F">
        <w:t xml:space="preserve">, </w:t>
      </w:r>
      <w:r w:rsidRPr="00962B3F">
        <w:rPr>
          <w:color w:val="808080"/>
        </w:rPr>
        <w:t>-- Cond SharedSpectrum</w:t>
      </w:r>
    </w:p>
    <w:p w14:paraId="147A93FC" w14:textId="77777777" w:rsidR="00960548" w:rsidRPr="00962B3F" w:rsidRDefault="00960548" w:rsidP="00960548">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3D8BF600" w14:textId="77777777" w:rsidR="00960548" w:rsidRPr="00962B3F" w:rsidRDefault="00960548" w:rsidP="00960548">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Cond SharedSpectrum</w:t>
      </w:r>
    </w:p>
    <w:p w14:paraId="3D693478" w14:textId="77777777" w:rsidR="00960548" w:rsidRPr="00962B3F" w:rsidRDefault="00960548" w:rsidP="00960548">
      <w:pPr>
        <w:pStyle w:val="PL"/>
        <w:rPr>
          <w:color w:val="808080"/>
        </w:rPr>
      </w:pPr>
      <w:r w:rsidRPr="00962B3F">
        <w:t xml:space="preserve">    highSpeedConfig-r16                     HighSpeedConfig-r16                                             </w:t>
      </w:r>
      <w:r w:rsidRPr="00962B3F">
        <w:rPr>
          <w:color w:val="993366"/>
        </w:rPr>
        <w:t>OPTIONAL</w:t>
      </w:r>
      <w:r w:rsidRPr="00962B3F">
        <w:t xml:space="preserve">  </w:t>
      </w:r>
      <w:r w:rsidRPr="00962B3F">
        <w:rPr>
          <w:color w:val="808080"/>
        </w:rPr>
        <w:t>-- Need R</w:t>
      </w:r>
    </w:p>
    <w:p w14:paraId="080EAA9A" w14:textId="77777777" w:rsidR="00960548" w:rsidRPr="00962B3F" w:rsidRDefault="00960548" w:rsidP="00960548">
      <w:pPr>
        <w:pStyle w:val="PL"/>
      </w:pPr>
      <w:r w:rsidRPr="00962B3F">
        <w:t xml:space="preserve">    ]],</w:t>
      </w:r>
    </w:p>
    <w:p w14:paraId="35B3829B" w14:textId="77777777" w:rsidR="00960548" w:rsidRPr="00962B3F" w:rsidRDefault="00960548" w:rsidP="00960548">
      <w:pPr>
        <w:pStyle w:val="PL"/>
      </w:pPr>
      <w:r w:rsidRPr="00962B3F">
        <w:t xml:space="preserve">    [[</w:t>
      </w:r>
    </w:p>
    <w:p w14:paraId="42A631AD" w14:textId="77777777" w:rsidR="00960548" w:rsidRPr="00962B3F" w:rsidRDefault="00960548" w:rsidP="00960548">
      <w:pPr>
        <w:pStyle w:val="PL"/>
        <w:rPr>
          <w:color w:val="808080"/>
        </w:rPr>
      </w:pPr>
      <w:r w:rsidRPr="00962B3F">
        <w:t xml:space="preserve">    highSpeedConfig-v1700               HighSpeedConfig-v1700                                               </w:t>
      </w:r>
      <w:r w:rsidRPr="00962B3F">
        <w:rPr>
          <w:color w:val="993366"/>
        </w:rPr>
        <w:t>OPTIONAL</w:t>
      </w:r>
      <w:r w:rsidRPr="00962B3F">
        <w:t xml:space="preserve">, </w:t>
      </w:r>
      <w:r w:rsidRPr="00962B3F">
        <w:rPr>
          <w:color w:val="808080"/>
        </w:rPr>
        <w:t>-- Need R</w:t>
      </w:r>
    </w:p>
    <w:p w14:paraId="7CCC8A9E" w14:textId="77777777" w:rsidR="00960548" w:rsidRPr="00962B3F" w:rsidRDefault="00960548" w:rsidP="00960548">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SharedSpectrum2</w:t>
      </w:r>
    </w:p>
    <w:p w14:paraId="4DEEC842" w14:textId="77777777" w:rsidR="00960548" w:rsidRPr="00962B3F" w:rsidRDefault="00960548" w:rsidP="00960548">
      <w:pPr>
        <w:pStyle w:val="PL"/>
        <w:rPr>
          <w:color w:val="808080"/>
        </w:rPr>
      </w:pPr>
      <w:r w:rsidRPr="00962B3F">
        <w:t xml:space="preserve">    discoveryBurstWindowLength-r17      </w:t>
      </w:r>
      <w:r w:rsidRPr="00962B3F">
        <w:rPr>
          <w:color w:val="993366"/>
        </w:rPr>
        <w:t>ENUMERATED</w:t>
      </w:r>
      <w:r w:rsidRPr="00962B3F">
        <w:t xml:space="preserve"> {ms0dot125, ms0dot25, ms0dot5, ms0dot75, ms1, ms1dot25}  </w:t>
      </w:r>
      <w:r w:rsidRPr="00962B3F">
        <w:rPr>
          <w:color w:val="993366"/>
        </w:rPr>
        <w:t>OPTIONAL</w:t>
      </w:r>
      <w:r w:rsidRPr="00962B3F">
        <w:t xml:space="preserve">, </w:t>
      </w:r>
      <w:r w:rsidRPr="00962B3F">
        <w:rPr>
          <w:color w:val="808080"/>
        </w:rPr>
        <w:t>-- Need R</w:t>
      </w:r>
    </w:p>
    <w:p w14:paraId="5C85655D" w14:textId="77777777" w:rsidR="00960548" w:rsidRPr="00962B3F" w:rsidRDefault="00960548" w:rsidP="00960548">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048E9561" w14:textId="77777777" w:rsidR="00960548" w:rsidRPr="00962B3F" w:rsidRDefault="00960548" w:rsidP="00960548">
      <w:pPr>
        <w:pStyle w:val="PL"/>
        <w:rPr>
          <w:color w:val="808080"/>
        </w:rPr>
      </w:pPr>
      <w:r w:rsidRPr="00962B3F">
        <w:t xml:space="preserve">    highSpeedConfigFR2-r17              HighSpeedConfigFR2-r17                                              </w:t>
      </w:r>
      <w:r w:rsidRPr="00962B3F">
        <w:rPr>
          <w:color w:val="993366"/>
        </w:rPr>
        <w:t>OPTIONAL</w:t>
      </w:r>
      <w:r w:rsidRPr="00962B3F">
        <w:t xml:space="preserve">, </w:t>
      </w:r>
      <w:r w:rsidRPr="00962B3F">
        <w:rPr>
          <w:color w:val="808080"/>
        </w:rPr>
        <w:t>-- Need R</w:t>
      </w:r>
    </w:p>
    <w:p w14:paraId="6D054FA0" w14:textId="77777777" w:rsidR="00960548" w:rsidRPr="00962B3F" w:rsidRDefault="00960548" w:rsidP="00960548">
      <w:pPr>
        <w:pStyle w:val="PL"/>
        <w:rPr>
          <w:color w:val="808080"/>
        </w:rPr>
      </w:pPr>
      <w:r w:rsidRPr="00962B3F">
        <w:t xml:space="preserve">    uplinkConfigCommon-v1700            UplinkConfigCommon-v1700                                            </w:t>
      </w:r>
      <w:r w:rsidRPr="00962B3F">
        <w:rPr>
          <w:color w:val="993366"/>
        </w:rPr>
        <w:t>OPTIONAL</w:t>
      </w:r>
      <w:r w:rsidRPr="00962B3F">
        <w:t xml:space="preserve">, </w:t>
      </w:r>
      <w:r w:rsidRPr="00962B3F">
        <w:rPr>
          <w:color w:val="808080"/>
        </w:rPr>
        <w:t>-- Need R</w:t>
      </w:r>
    </w:p>
    <w:p w14:paraId="7FCC9F76" w14:textId="77777777" w:rsidR="00960548" w:rsidRPr="00962B3F" w:rsidRDefault="00960548" w:rsidP="00960548">
      <w:pPr>
        <w:pStyle w:val="PL"/>
        <w:rPr>
          <w:color w:val="808080"/>
        </w:rPr>
      </w:pPr>
      <w:r w:rsidRPr="00962B3F">
        <w:lastRenderedPageBreak/>
        <w:t xml:space="preserve">    ntn-Config-r17                      NTN-Config-r17                                                      </w:t>
      </w:r>
      <w:r w:rsidRPr="00962B3F">
        <w:rPr>
          <w:color w:val="993366"/>
        </w:rPr>
        <w:t>OPTIONAL</w:t>
      </w:r>
      <w:r w:rsidRPr="00962B3F">
        <w:t xml:space="preserve">  </w:t>
      </w:r>
      <w:r w:rsidRPr="00962B3F">
        <w:rPr>
          <w:color w:val="808080"/>
        </w:rPr>
        <w:t>-- Need R</w:t>
      </w:r>
    </w:p>
    <w:p w14:paraId="680E7943" w14:textId="77777777" w:rsidR="00960548" w:rsidRDefault="00960548" w:rsidP="00960548">
      <w:pPr>
        <w:pStyle w:val="PL"/>
      </w:pPr>
      <w:r w:rsidRPr="00962B3F">
        <w:t xml:space="preserve">    ]]</w:t>
      </w:r>
      <w:r>
        <w:t>,</w:t>
      </w:r>
    </w:p>
    <w:p w14:paraId="0E4EE1E0" w14:textId="77777777" w:rsidR="00960548" w:rsidRDefault="00960548" w:rsidP="00960548">
      <w:pPr>
        <w:pStyle w:val="PL"/>
      </w:pPr>
      <w:r>
        <w:t xml:space="preserve">    [[</w:t>
      </w:r>
    </w:p>
    <w:p w14:paraId="033BFC63" w14:textId="77777777" w:rsidR="00960548" w:rsidRDefault="00960548" w:rsidP="00960548">
      <w:pPr>
        <w:pStyle w:val="PL"/>
      </w:pPr>
      <w:r>
        <w:t xml:space="preserve">    featurePriorities-r17               SEQUENCE {</w:t>
      </w:r>
    </w:p>
    <w:p w14:paraId="2F4E034F" w14:textId="77777777" w:rsidR="00960548" w:rsidRDefault="00960548" w:rsidP="00960548">
      <w:pPr>
        <w:pStyle w:val="PL"/>
      </w:pPr>
      <w:r>
        <w:t xml:space="preserve">        redCapPriority-r17                  FeaturePriority-r17                                             OPTIONAL, -- Need R</w:t>
      </w:r>
    </w:p>
    <w:p w14:paraId="5EE1C105" w14:textId="77777777" w:rsidR="00960548" w:rsidRDefault="00960548" w:rsidP="00960548">
      <w:pPr>
        <w:pStyle w:val="PL"/>
      </w:pPr>
      <w:r>
        <w:t xml:space="preserve">        slicingPriority-r17                 FeaturePriority-r17                                             OPTIONAL, -- Need R</w:t>
      </w:r>
    </w:p>
    <w:p w14:paraId="15B6CD10" w14:textId="77777777" w:rsidR="00960548" w:rsidRDefault="00960548" w:rsidP="00960548">
      <w:pPr>
        <w:pStyle w:val="PL"/>
      </w:pPr>
      <w:r>
        <w:t xml:space="preserve">        msg3-Repetitions-Priority-r17       FeaturePriority-r17                                             OPTIONAL, -- Need R</w:t>
      </w:r>
    </w:p>
    <w:p w14:paraId="20E59609" w14:textId="77777777" w:rsidR="00960548" w:rsidRDefault="00960548" w:rsidP="00960548">
      <w:pPr>
        <w:pStyle w:val="PL"/>
      </w:pPr>
      <w:r>
        <w:t xml:space="preserve">        sdt-Priority-r17                    FeaturePriority-r17                                             OPTIONAL  -- Need R</w:t>
      </w:r>
    </w:p>
    <w:p w14:paraId="22B9AC17" w14:textId="77777777" w:rsidR="00960548" w:rsidRDefault="00960548" w:rsidP="00960548">
      <w:pPr>
        <w:pStyle w:val="PL"/>
      </w:pPr>
      <w:r>
        <w:t xml:space="preserve">    }                                                                                                       OPTIONAL  -- Need R</w:t>
      </w:r>
    </w:p>
    <w:p w14:paraId="480BB982" w14:textId="77777777" w:rsidR="00960548" w:rsidRPr="00962B3F" w:rsidRDefault="00960548" w:rsidP="00960548">
      <w:pPr>
        <w:pStyle w:val="PL"/>
      </w:pPr>
      <w:r>
        <w:t xml:space="preserve">    ]]</w:t>
      </w:r>
    </w:p>
    <w:p w14:paraId="04D89130" w14:textId="77777777" w:rsidR="00960548" w:rsidRPr="00962B3F" w:rsidRDefault="00960548" w:rsidP="00960548">
      <w:pPr>
        <w:pStyle w:val="PL"/>
      </w:pPr>
      <w:r w:rsidRPr="00962B3F">
        <w:t>}</w:t>
      </w:r>
    </w:p>
    <w:p w14:paraId="03469391" w14:textId="77777777" w:rsidR="00960548" w:rsidRPr="00962B3F" w:rsidRDefault="00960548" w:rsidP="00960548">
      <w:pPr>
        <w:pStyle w:val="PL"/>
      </w:pPr>
    </w:p>
    <w:p w14:paraId="4597CCD6" w14:textId="77777777" w:rsidR="00960548" w:rsidRPr="00962B3F" w:rsidRDefault="00960548" w:rsidP="00960548">
      <w:pPr>
        <w:pStyle w:val="PL"/>
        <w:rPr>
          <w:color w:val="808080"/>
        </w:rPr>
      </w:pPr>
      <w:r w:rsidRPr="00962B3F">
        <w:rPr>
          <w:color w:val="808080"/>
        </w:rPr>
        <w:t>-- TAG-SERVINGCELLCONFIGCOMMON-STOP</w:t>
      </w:r>
    </w:p>
    <w:p w14:paraId="6B99F932" w14:textId="77777777" w:rsidR="00960548" w:rsidRPr="00962B3F" w:rsidRDefault="00960548" w:rsidP="00960548">
      <w:pPr>
        <w:pStyle w:val="PL"/>
        <w:rPr>
          <w:color w:val="808080"/>
        </w:rPr>
      </w:pPr>
      <w:r w:rsidRPr="00962B3F">
        <w:rPr>
          <w:color w:val="808080"/>
        </w:rPr>
        <w:t>-- ASN1STOP</w:t>
      </w:r>
    </w:p>
    <w:p w14:paraId="0CF9E0A3" w14:textId="77777777" w:rsidR="00960548" w:rsidRPr="00962B3F" w:rsidRDefault="00960548" w:rsidP="009605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548" w:rsidRPr="00962B3F" w14:paraId="47227EE2"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692B8F39" w14:textId="77777777" w:rsidR="00960548" w:rsidRPr="00962B3F" w:rsidRDefault="00960548" w:rsidP="0064454D">
            <w:pPr>
              <w:pStyle w:val="TAH"/>
              <w:rPr>
                <w:szCs w:val="22"/>
                <w:lang w:eastAsia="sv-SE"/>
              </w:rPr>
            </w:pPr>
            <w:proofErr w:type="spellStart"/>
            <w:r w:rsidRPr="00962B3F">
              <w:rPr>
                <w:i/>
                <w:szCs w:val="22"/>
                <w:lang w:eastAsia="sv-SE"/>
              </w:rPr>
              <w:lastRenderedPageBreak/>
              <w:t>ServingCellConfigCommon</w:t>
            </w:r>
            <w:proofErr w:type="spellEnd"/>
            <w:r w:rsidRPr="00962B3F">
              <w:rPr>
                <w:i/>
                <w:szCs w:val="22"/>
                <w:lang w:eastAsia="sv-SE"/>
              </w:rPr>
              <w:t xml:space="preserve"> </w:t>
            </w:r>
            <w:r w:rsidRPr="00962B3F">
              <w:rPr>
                <w:szCs w:val="22"/>
                <w:lang w:eastAsia="sv-SE"/>
              </w:rPr>
              <w:t>field descriptions</w:t>
            </w:r>
          </w:p>
        </w:tc>
      </w:tr>
      <w:tr w:rsidR="00960548" w:rsidRPr="00962B3F" w14:paraId="0A22CBCA"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116A83A3" w14:textId="77777777" w:rsidR="00960548" w:rsidRPr="00962B3F" w:rsidRDefault="00960548" w:rsidP="0064454D">
            <w:pPr>
              <w:pStyle w:val="TAL"/>
              <w:rPr>
                <w:szCs w:val="22"/>
                <w:lang w:eastAsia="sv-SE"/>
              </w:rPr>
            </w:pPr>
            <w:proofErr w:type="spellStart"/>
            <w:r w:rsidRPr="00962B3F">
              <w:rPr>
                <w:b/>
                <w:bCs/>
                <w:i/>
                <w:szCs w:val="22"/>
                <w:lang w:eastAsia="en-GB"/>
              </w:rPr>
              <w:t>channelAccessMode</w:t>
            </w:r>
            <w:proofErr w:type="spellEnd"/>
          </w:p>
          <w:p w14:paraId="3E48CE65" w14:textId="77777777" w:rsidR="00960548" w:rsidRPr="00962B3F" w:rsidRDefault="00960548" w:rsidP="0064454D">
            <w:pPr>
              <w:pStyle w:val="TAL"/>
              <w:rPr>
                <w:b/>
                <w:i/>
                <w:szCs w:val="22"/>
                <w:lang w:eastAsia="sv-SE"/>
              </w:rPr>
            </w:pPr>
            <w:r w:rsidRPr="00962B3F">
              <w:t xml:space="preserve">If present, this field indicates which channel access procedures to apply for operation with shared spectrum channel access as defined in TS 37.213 [48]. </w:t>
            </w:r>
            <w:r w:rsidRPr="00962B3F">
              <w:rPr>
                <w:lang w:eastAsia="sv-SE"/>
              </w:rPr>
              <w:t>If the field is configured as "</w:t>
            </w:r>
            <w:proofErr w:type="spellStart"/>
            <w:r w:rsidRPr="00962B3F">
              <w:rPr>
                <w:lang w:eastAsia="sv-SE"/>
              </w:rPr>
              <w:t>semiStatic</w:t>
            </w:r>
            <w:proofErr w:type="spellEnd"/>
            <w:r w:rsidRPr="00962B3F">
              <w:rPr>
                <w:lang w:eastAsia="sv-SE"/>
              </w:rPr>
              <w:t xml:space="preserve">", the </w:t>
            </w:r>
            <w:r w:rsidRPr="00962B3F">
              <w:t xml:space="preserve">UE shall apply the </w:t>
            </w:r>
            <w:r w:rsidRPr="00962B3F">
              <w:rPr>
                <w:lang w:eastAsia="sv-SE"/>
              </w:rPr>
              <w:t xml:space="preserve">channel access procedures for semi-static channel occupancy as described in clause 4.3 in TS 37.213. If the field is configured as "dynamic", </w:t>
            </w:r>
            <w:r w:rsidRPr="00962B3F">
              <w:t xml:space="preserve">the UE shall apply </w:t>
            </w:r>
            <w:r w:rsidRPr="00962B3F">
              <w:rPr>
                <w:lang w:eastAsia="sv-SE"/>
              </w:rPr>
              <w:t xml:space="preserve">the channel access procedures in TS 37.213, with </w:t>
            </w:r>
            <w:r w:rsidRPr="00962B3F">
              <w:t xml:space="preserve">the </w:t>
            </w:r>
            <w:r w:rsidRPr="00962B3F">
              <w:rPr>
                <w:lang w:eastAsia="sv-SE"/>
              </w:rPr>
              <w:t>exception of clause 4.3 of TS 37.213</w:t>
            </w:r>
            <w:r w:rsidRPr="00962B3F">
              <w:rPr>
                <w:szCs w:val="22"/>
                <w:lang w:eastAsia="sv-SE"/>
              </w:rPr>
              <w:t>.</w:t>
            </w:r>
          </w:p>
        </w:tc>
      </w:tr>
      <w:tr w:rsidR="00960548" w:rsidRPr="00962B3F" w14:paraId="7A996614" w14:textId="77777777" w:rsidTr="0064454D">
        <w:tc>
          <w:tcPr>
            <w:tcW w:w="14173" w:type="dxa"/>
            <w:tcBorders>
              <w:top w:val="single" w:sz="4" w:space="0" w:color="auto"/>
              <w:left w:val="single" w:sz="4" w:space="0" w:color="auto"/>
              <w:bottom w:val="single" w:sz="4" w:space="0" w:color="auto"/>
              <w:right w:val="single" w:sz="4" w:space="0" w:color="auto"/>
            </w:tcBorders>
          </w:tcPr>
          <w:p w14:paraId="73F0C8B7" w14:textId="77777777" w:rsidR="00960548" w:rsidRPr="00962B3F" w:rsidRDefault="00960548" w:rsidP="0064454D">
            <w:pPr>
              <w:pStyle w:val="TAL"/>
              <w:rPr>
                <w:b/>
                <w:bCs/>
                <w:i/>
                <w:iCs/>
                <w:lang w:eastAsia="sv-SE"/>
              </w:rPr>
            </w:pPr>
            <w:r w:rsidRPr="00962B3F">
              <w:rPr>
                <w:b/>
                <w:bCs/>
                <w:i/>
                <w:iCs/>
                <w:lang w:eastAsia="en-GB"/>
              </w:rPr>
              <w:t>channelAccessMode2</w:t>
            </w:r>
          </w:p>
          <w:p w14:paraId="7751077E" w14:textId="20AB2DE2" w:rsidR="00960548" w:rsidRPr="00962B3F" w:rsidRDefault="00960548" w:rsidP="0064454D">
            <w:pPr>
              <w:pStyle w:val="TAL"/>
              <w:rPr>
                <w:lang w:eastAsia="sv-SE"/>
              </w:rPr>
            </w:pPr>
            <w:r w:rsidRPr="00962B3F">
              <w:rPr>
                <w:lang w:eastAsia="sv-SE"/>
              </w:rPr>
              <w:t>If present ('enabled'), the UE shall apply channel access mode procedures for operation with shared spectrum channel access in accordance with TS 37.213 [48], clause 4.4 for FR2-2. If absent, the UE shall not apply any channel access procedure.</w:t>
            </w:r>
            <w:ins w:id="4" w:author="vivo (Stephen)" w:date="2022-09-28T19:17:00Z">
              <w:r w:rsidR="00D33F1C">
                <w:rPr>
                  <w:lang w:eastAsia="sv-SE"/>
                </w:rPr>
                <w:t xml:space="preserve"> </w:t>
              </w:r>
              <w:r w:rsidR="00D33F1C">
                <w:rPr>
                  <w:lang w:eastAsia="sv-SE"/>
                </w:rPr>
                <w:t>T</w:t>
              </w:r>
              <w:r w:rsidR="00D33F1C">
                <w:rPr>
                  <w:lang w:val="en-US" w:eastAsia="zh-CN"/>
                </w:rPr>
                <w:t>he network</w:t>
              </w:r>
              <w:r w:rsidR="00D33F1C" w:rsidRPr="00962B3F">
                <w:rPr>
                  <w:szCs w:val="22"/>
                  <w:lang w:eastAsia="sv-SE"/>
                </w:rPr>
                <w:t xml:space="preserve"> always configures</w:t>
              </w:r>
              <w:r w:rsidR="00D33F1C" w:rsidRPr="00BB23F7">
                <w:rPr>
                  <w:szCs w:val="22"/>
                  <w:lang w:eastAsia="sv-SE"/>
                </w:rPr>
                <w:t xml:space="preserve"> </w:t>
              </w:r>
              <w:r w:rsidR="00D33F1C" w:rsidRPr="00BB23F7">
                <w:rPr>
                  <w:lang w:val="en-US" w:eastAsia="zh-CN"/>
                </w:rPr>
                <w:t>this field</w:t>
              </w:r>
              <w:r w:rsidR="00D33F1C" w:rsidRPr="007B0867">
                <w:rPr>
                  <w:lang w:val="en-US" w:eastAsia="zh-CN"/>
                </w:rPr>
                <w:t xml:space="preserve"> when</w:t>
              </w:r>
              <w:r w:rsidR="00D33F1C">
                <w:rPr>
                  <w:lang w:val="en-US" w:eastAsia="zh-CN"/>
                </w:rPr>
                <w:t xml:space="preserve"> channel access procedures are</w:t>
              </w:r>
              <w:r w:rsidR="00D33F1C">
                <w:rPr>
                  <w:rFonts w:hint="eastAsia"/>
                  <w:lang w:val="en-US" w:eastAsia="zh-CN"/>
                </w:rPr>
                <w:t xml:space="preserve"> </w:t>
              </w:r>
              <w:r w:rsidR="00D33F1C">
                <w:rPr>
                  <w:lang w:val="en-US" w:eastAsia="zh-CN"/>
                </w:rPr>
                <w:t>required</w:t>
              </w:r>
              <w:r w:rsidR="00D33F1C">
                <w:rPr>
                  <w:rFonts w:hint="eastAsia"/>
                  <w:lang w:val="en-US" w:eastAsia="zh-CN"/>
                </w:rPr>
                <w:t xml:space="preserve"> in a region</w:t>
              </w:r>
              <w:r w:rsidR="00D33F1C">
                <w:rPr>
                  <w:lang w:val="en-US" w:eastAsia="zh-CN"/>
                </w:rPr>
                <w:t>.</w:t>
              </w:r>
            </w:ins>
          </w:p>
        </w:tc>
      </w:tr>
      <w:tr w:rsidR="00960548" w:rsidRPr="00962B3F" w14:paraId="613A2397"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69EE1076" w14:textId="77777777" w:rsidR="00960548" w:rsidRPr="00962B3F" w:rsidRDefault="00960548" w:rsidP="0064454D">
            <w:pPr>
              <w:pStyle w:val="TAL"/>
              <w:rPr>
                <w:szCs w:val="22"/>
                <w:lang w:eastAsia="sv-SE"/>
              </w:rPr>
            </w:pPr>
            <w:proofErr w:type="spellStart"/>
            <w:r w:rsidRPr="00962B3F">
              <w:rPr>
                <w:b/>
                <w:i/>
                <w:szCs w:val="22"/>
                <w:lang w:eastAsia="sv-SE"/>
              </w:rPr>
              <w:t>dmrs</w:t>
            </w:r>
            <w:proofErr w:type="spellEnd"/>
            <w:r w:rsidRPr="00962B3F">
              <w:rPr>
                <w:b/>
                <w:i/>
                <w:szCs w:val="22"/>
                <w:lang w:eastAsia="sv-SE"/>
              </w:rPr>
              <w:t>-</w:t>
            </w:r>
            <w:proofErr w:type="spellStart"/>
            <w:r w:rsidRPr="00962B3F">
              <w:rPr>
                <w:b/>
                <w:i/>
                <w:szCs w:val="22"/>
                <w:lang w:eastAsia="sv-SE"/>
              </w:rPr>
              <w:t>TypeA</w:t>
            </w:r>
            <w:proofErr w:type="spellEnd"/>
            <w:r w:rsidRPr="00962B3F">
              <w:rPr>
                <w:b/>
                <w:i/>
                <w:szCs w:val="22"/>
                <w:lang w:eastAsia="sv-SE"/>
              </w:rPr>
              <w:t>-Position</w:t>
            </w:r>
          </w:p>
          <w:p w14:paraId="6CFA812A" w14:textId="77777777" w:rsidR="00960548" w:rsidRPr="00962B3F" w:rsidRDefault="00960548" w:rsidP="0064454D">
            <w:pPr>
              <w:pStyle w:val="TAL"/>
              <w:rPr>
                <w:szCs w:val="22"/>
                <w:lang w:eastAsia="sv-SE"/>
              </w:rPr>
            </w:pPr>
            <w:r w:rsidRPr="00962B3F">
              <w:rPr>
                <w:szCs w:val="22"/>
                <w:lang w:eastAsia="sv-SE"/>
              </w:rPr>
              <w:t>Position of (first) DM-RS for downlink (see TS 38.211 [16], clause 7.4.1.1.1) and uplink (TS 38.211 [16], clause 6.4.1.1.3).</w:t>
            </w:r>
          </w:p>
        </w:tc>
      </w:tr>
      <w:tr w:rsidR="00960548" w:rsidRPr="00962B3F" w14:paraId="135AAC82"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0E743119" w14:textId="77777777" w:rsidR="00960548" w:rsidRPr="00962B3F" w:rsidRDefault="00960548" w:rsidP="0064454D">
            <w:pPr>
              <w:pStyle w:val="TAL"/>
              <w:rPr>
                <w:szCs w:val="22"/>
                <w:lang w:eastAsia="sv-SE"/>
              </w:rPr>
            </w:pPr>
            <w:proofErr w:type="spellStart"/>
            <w:r w:rsidRPr="00962B3F">
              <w:rPr>
                <w:b/>
                <w:i/>
                <w:szCs w:val="22"/>
                <w:lang w:eastAsia="sv-SE"/>
              </w:rPr>
              <w:t>downlinkConfigCommon</w:t>
            </w:r>
            <w:proofErr w:type="spellEnd"/>
          </w:p>
          <w:p w14:paraId="1A8C4C60" w14:textId="77777777" w:rsidR="00960548" w:rsidRPr="00962B3F" w:rsidRDefault="00960548" w:rsidP="0064454D">
            <w:pPr>
              <w:pStyle w:val="TAL"/>
              <w:rPr>
                <w:szCs w:val="22"/>
                <w:lang w:eastAsia="sv-SE"/>
              </w:rPr>
            </w:pPr>
            <w:r w:rsidRPr="00962B3F">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62B3F">
              <w:rPr>
                <w:i/>
                <w:szCs w:val="22"/>
                <w:lang w:eastAsia="sv-SE"/>
              </w:rPr>
              <w:t>controlResourceSetZero</w:t>
            </w:r>
            <w:proofErr w:type="spellEnd"/>
            <w:r w:rsidRPr="00962B3F">
              <w:rPr>
                <w:szCs w:val="22"/>
                <w:lang w:eastAsia="sv-SE"/>
              </w:rPr>
              <w:t xml:space="preserve"> and </w:t>
            </w:r>
            <w:proofErr w:type="spellStart"/>
            <w:r w:rsidRPr="00962B3F">
              <w:rPr>
                <w:i/>
                <w:szCs w:val="22"/>
                <w:lang w:eastAsia="sv-SE"/>
              </w:rPr>
              <w:t>searchSpaceZero</w:t>
            </w:r>
            <w:proofErr w:type="spellEnd"/>
            <w:r w:rsidRPr="00962B3F">
              <w:rPr>
                <w:szCs w:val="22"/>
                <w:lang w:eastAsia="sv-SE"/>
              </w:rPr>
              <w:t xml:space="preserve"> which can be configured in </w:t>
            </w:r>
            <w:proofErr w:type="spellStart"/>
            <w:r w:rsidRPr="00962B3F">
              <w:rPr>
                <w:i/>
                <w:szCs w:val="22"/>
                <w:lang w:eastAsia="sv-SE"/>
              </w:rPr>
              <w:t>ServingCellConfigCommon</w:t>
            </w:r>
            <w:proofErr w:type="spellEnd"/>
            <w:r w:rsidRPr="00962B3F">
              <w:rPr>
                <w:szCs w:val="22"/>
                <w:lang w:eastAsia="sv-SE"/>
              </w:rPr>
              <w:t xml:space="preserve"> even if MIB indicates that they are absent.</w:t>
            </w:r>
          </w:p>
        </w:tc>
      </w:tr>
      <w:tr w:rsidR="00960548" w:rsidRPr="00962B3F" w14:paraId="4936978B"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1898C275" w14:textId="77777777" w:rsidR="00960548" w:rsidRPr="00962B3F" w:rsidRDefault="00960548" w:rsidP="0064454D">
            <w:pPr>
              <w:pStyle w:val="TAL"/>
              <w:rPr>
                <w:b/>
                <w:i/>
                <w:szCs w:val="22"/>
                <w:lang w:eastAsia="sv-SE"/>
              </w:rPr>
            </w:pPr>
            <w:proofErr w:type="spellStart"/>
            <w:r w:rsidRPr="00962B3F">
              <w:rPr>
                <w:b/>
                <w:i/>
                <w:szCs w:val="22"/>
                <w:lang w:eastAsia="sv-SE"/>
              </w:rPr>
              <w:t>discoveryBurstWindowLength</w:t>
            </w:r>
            <w:proofErr w:type="spellEnd"/>
          </w:p>
          <w:p w14:paraId="3768C411" w14:textId="77777777" w:rsidR="00960548" w:rsidRPr="00962B3F" w:rsidRDefault="00960548" w:rsidP="0064454D">
            <w:pPr>
              <w:pStyle w:val="TAL"/>
              <w:rPr>
                <w:b/>
                <w:i/>
                <w:szCs w:val="22"/>
                <w:lang w:eastAsia="sv-SE"/>
              </w:rPr>
            </w:pPr>
            <w:r w:rsidRPr="00962B3F">
              <w:rPr>
                <w:szCs w:val="22"/>
                <w:lang w:eastAsia="sv-SE"/>
              </w:rPr>
              <w:t xml:space="preserve">Indicates the window length of the discovery burst in </w:t>
            </w:r>
            <w:proofErr w:type="spellStart"/>
            <w:r w:rsidRPr="00962B3F">
              <w:rPr>
                <w:szCs w:val="22"/>
                <w:lang w:eastAsia="sv-SE"/>
              </w:rPr>
              <w:t>ms</w:t>
            </w:r>
            <w:proofErr w:type="spellEnd"/>
            <w:r w:rsidRPr="00962B3F">
              <w:rPr>
                <w:szCs w:val="22"/>
                <w:lang w:eastAsia="sv-SE"/>
              </w:rPr>
              <w:t xml:space="preserve"> (see TS 37.213 [48]). The field </w:t>
            </w:r>
            <w:r w:rsidRPr="00962B3F">
              <w:rPr>
                <w:i/>
                <w:iCs/>
                <w:szCs w:val="22"/>
                <w:lang w:eastAsia="sv-SE"/>
              </w:rPr>
              <w:t>discoveryBurstWindowLength-r17</w:t>
            </w:r>
            <w:r w:rsidRPr="00962B3F">
              <w:rPr>
                <w:szCs w:val="22"/>
                <w:lang w:eastAsia="sv-SE"/>
              </w:rPr>
              <w:t xml:space="preserve"> is applicable to SCS 480 kHz and SCS 960 kHz.</w:t>
            </w:r>
          </w:p>
        </w:tc>
      </w:tr>
      <w:tr w:rsidR="00960548" w:rsidRPr="00962B3F" w:rsidDel="00EA1F7F" w14:paraId="210706FD" w14:textId="77777777" w:rsidTr="0064454D">
        <w:tc>
          <w:tcPr>
            <w:tcW w:w="14173" w:type="dxa"/>
            <w:tcBorders>
              <w:top w:val="single" w:sz="4" w:space="0" w:color="auto"/>
              <w:left w:val="single" w:sz="4" w:space="0" w:color="auto"/>
              <w:bottom w:val="single" w:sz="4" w:space="0" w:color="auto"/>
              <w:right w:val="single" w:sz="4" w:space="0" w:color="auto"/>
            </w:tcBorders>
          </w:tcPr>
          <w:p w14:paraId="4E608164" w14:textId="77777777" w:rsidR="00960548" w:rsidRPr="00962B3F" w:rsidRDefault="00960548" w:rsidP="0064454D">
            <w:pPr>
              <w:pStyle w:val="TAL"/>
              <w:rPr>
                <w:szCs w:val="22"/>
              </w:rPr>
            </w:pPr>
            <w:proofErr w:type="spellStart"/>
            <w:r w:rsidRPr="00962B3F">
              <w:rPr>
                <w:b/>
                <w:i/>
                <w:szCs w:val="22"/>
              </w:rPr>
              <w:t>featurePriorities</w:t>
            </w:r>
            <w:proofErr w:type="spellEnd"/>
          </w:p>
          <w:p w14:paraId="6750C79F" w14:textId="77777777" w:rsidR="00960548" w:rsidRPr="00962B3F" w:rsidDel="00EA1F7F" w:rsidRDefault="00960548" w:rsidP="0064454D">
            <w:pPr>
              <w:pStyle w:val="TAL"/>
              <w:rPr>
                <w:b/>
                <w:i/>
                <w:szCs w:val="22"/>
                <w:lang w:eastAsia="sv-SE"/>
              </w:rPr>
            </w:pPr>
            <w:r w:rsidRPr="00962B3F">
              <w:rPr>
                <w:szCs w:val="22"/>
              </w:rPr>
              <w:t xml:space="preserve">Indicates priorities for features, such as </w:t>
            </w:r>
            <w:proofErr w:type="spellStart"/>
            <w:r w:rsidRPr="00962B3F">
              <w:rPr>
                <w:szCs w:val="22"/>
              </w:rPr>
              <w:t>RedCap</w:t>
            </w:r>
            <w:proofErr w:type="spellEnd"/>
            <w:r w:rsidRPr="00962B3F">
              <w:rPr>
                <w:szCs w:val="22"/>
              </w:rPr>
              <w:t xml:space="preserve">, Slicing, SDT and MSG3-Repetitions for Coverage Enhancements. These priorities are used to determine which </w:t>
            </w:r>
            <w:proofErr w:type="spellStart"/>
            <w:r w:rsidRPr="00962B3F">
              <w:rPr>
                <w:i/>
                <w:iCs/>
                <w:szCs w:val="22"/>
              </w:rPr>
              <w:t>FeatureCombinationPreambles</w:t>
            </w:r>
            <w:proofErr w:type="spellEnd"/>
            <w:r w:rsidRPr="00962B3F">
              <w:rPr>
                <w:szCs w:val="22"/>
              </w:rPr>
              <w:t xml:space="preserve"> the UE shall use when a feature maps to more than one </w:t>
            </w:r>
            <w:proofErr w:type="spellStart"/>
            <w:r w:rsidRPr="00962B3F">
              <w:rPr>
                <w:i/>
                <w:iCs/>
                <w:szCs w:val="22"/>
              </w:rPr>
              <w:t>FeatureCombinationPreambles</w:t>
            </w:r>
            <w:proofErr w:type="spellEnd"/>
            <w:r w:rsidRPr="00962B3F">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62B3F">
              <w:rPr>
                <w:i/>
                <w:iCs/>
                <w:szCs w:val="22"/>
              </w:rPr>
              <w:t>FeatureCombinationPreambles</w:t>
            </w:r>
            <w:proofErr w:type="spellEnd"/>
            <w:r w:rsidRPr="00962B3F">
              <w:rPr>
                <w:szCs w:val="22"/>
              </w:rPr>
              <w:t>.</w:t>
            </w:r>
          </w:p>
        </w:tc>
      </w:tr>
      <w:tr w:rsidR="00960548" w:rsidRPr="00962B3F" w14:paraId="05B28D8B"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25A3E4CA" w14:textId="77777777" w:rsidR="00960548" w:rsidRPr="00962B3F" w:rsidRDefault="00960548" w:rsidP="0064454D">
            <w:pPr>
              <w:pStyle w:val="TAL"/>
              <w:rPr>
                <w:szCs w:val="22"/>
                <w:lang w:eastAsia="sv-SE"/>
              </w:rPr>
            </w:pPr>
            <w:proofErr w:type="spellStart"/>
            <w:r w:rsidRPr="00962B3F">
              <w:rPr>
                <w:b/>
                <w:i/>
                <w:szCs w:val="22"/>
                <w:lang w:eastAsia="sv-SE"/>
              </w:rPr>
              <w:t>longBitmap</w:t>
            </w:r>
            <w:proofErr w:type="spellEnd"/>
          </w:p>
          <w:p w14:paraId="1B8CDACC" w14:textId="77777777" w:rsidR="00960548" w:rsidRPr="00962B3F" w:rsidRDefault="00960548" w:rsidP="0064454D">
            <w:pPr>
              <w:pStyle w:val="TAL"/>
              <w:rPr>
                <w:szCs w:val="22"/>
                <w:lang w:eastAsia="sv-SE"/>
              </w:rPr>
            </w:pPr>
            <w:r w:rsidRPr="00962B3F">
              <w:rPr>
                <w:szCs w:val="22"/>
                <w:lang w:eastAsia="sv-SE"/>
              </w:rPr>
              <w:t>Bitmap when maximum number of SS/PBCH blocks per half frame equals to 64 as defined in TS 38.213 [13], clause 4.1.</w:t>
            </w:r>
          </w:p>
        </w:tc>
      </w:tr>
      <w:tr w:rsidR="00960548" w:rsidRPr="00962B3F" w14:paraId="3F108CF1"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2DECC146" w14:textId="77777777" w:rsidR="00960548" w:rsidRPr="00962B3F" w:rsidRDefault="00960548" w:rsidP="0064454D">
            <w:pPr>
              <w:pStyle w:val="TAL"/>
              <w:rPr>
                <w:szCs w:val="22"/>
                <w:lang w:eastAsia="sv-SE"/>
              </w:rPr>
            </w:pPr>
            <w:proofErr w:type="spellStart"/>
            <w:r w:rsidRPr="00962B3F">
              <w:rPr>
                <w:b/>
                <w:i/>
                <w:szCs w:val="22"/>
                <w:lang w:eastAsia="sv-SE"/>
              </w:rPr>
              <w:t>lte</w:t>
            </w:r>
            <w:proofErr w:type="spellEnd"/>
            <w:r w:rsidRPr="00962B3F">
              <w:rPr>
                <w:b/>
                <w:i/>
                <w:szCs w:val="22"/>
                <w:lang w:eastAsia="sv-SE"/>
              </w:rPr>
              <w:t>-CRS-</w:t>
            </w:r>
            <w:proofErr w:type="spellStart"/>
            <w:r w:rsidRPr="00962B3F">
              <w:rPr>
                <w:b/>
                <w:i/>
                <w:szCs w:val="22"/>
                <w:lang w:eastAsia="sv-SE"/>
              </w:rPr>
              <w:t>ToMatchAround</w:t>
            </w:r>
            <w:proofErr w:type="spellEnd"/>
          </w:p>
          <w:p w14:paraId="6EBF619C" w14:textId="77777777" w:rsidR="00960548" w:rsidRPr="00962B3F" w:rsidRDefault="00960548" w:rsidP="0064454D">
            <w:pPr>
              <w:pStyle w:val="TAL"/>
              <w:rPr>
                <w:szCs w:val="22"/>
                <w:lang w:eastAsia="sv-SE"/>
              </w:rPr>
            </w:pPr>
            <w:r w:rsidRPr="00962B3F">
              <w:rPr>
                <w:szCs w:val="22"/>
                <w:lang w:eastAsia="sv-SE"/>
              </w:rPr>
              <w:t>Parameters to determine an LTE CRS pattern that the UE shall rate match around.</w:t>
            </w:r>
          </w:p>
        </w:tc>
      </w:tr>
      <w:tr w:rsidR="00960548" w:rsidRPr="00962B3F" w14:paraId="315EED0B"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78FBC959" w14:textId="77777777" w:rsidR="00960548" w:rsidRPr="00962B3F" w:rsidRDefault="00960548" w:rsidP="0064454D">
            <w:pPr>
              <w:pStyle w:val="TAL"/>
              <w:rPr>
                <w:szCs w:val="22"/>
                <w:lang w:eastAsia="sv-SE"/>
              </w:rPr>
            </w:pPr>
            <w:proofErr w:type="spellStart"/>
            <w:r w:rsidRPr="00962B3F">
              <w:rPr>
                <w:b/>
                <w:i/>
                <w:szCs w:val="22"/>
                <w:lang w:eastAsia="sv-SE"/>
              </w:rPr>
              <w:t>mediumBitmap</w:t>
            </w:r>
            <w:proofErr w:type="spellEnd"/>
          </w:p>
          <w:p w14:paraId="6E684654" w14:textId="77777777" w:rsidR="00960548" w:rsidRPr="00962B3F" w:rsidRDefault="00960548" w:rsidP="0064454D">
            <w:pPr>
              <w:pStyle w:val="TAL"/>
              <w:rPr>
                <w:szCs w:val="22"/>
                <w:lang w:eastAsia="sv-SE"/>
              </w:rPr>
            </w:pPr>
            <w:r w:rsidRPr="00962B3F">
              <w:rPr>
                <w:szCs w:val="22"/>
                <w:lang w:eastAsia="sv-SE"/>
              </w:rPr>
              <w:t>Bitmap when maximum number of SS/PBCH blocks per half frame equals to 8 as defined in TS 38.213 [13], clause 4.1.</w:t>
            </w:r>
          </w:p>
        </w:tc>
      </w:tr>
      <w:tr w:rsidR="00960548" w:rsidRPr="00962B3F" w14:paraId="68737D02"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21B88176" w14:textId="77777777" w:rsidR="00960548" w:rsidRPr="00962B3F" w:rsidRDefault="00960548" w:rsidP="0064454D">
            <w:pPr>
              <w:pStyle w:val="TAL"/>
              <w:rPr>
                <w:b/>
                <w:i/>
                <w:szCs w:val="22"/>
                <w:lang w:eastAsia="sv-SE"/>
              </w:rPr>
            </w:pPr>
            <w:r w:rsidRPr="00962B3F">
              <w:rPr>
                <w:b/>
                <w:i/>
                <w:szCs w:val="22"/>
                <w:lang w:eastAsia="sv-SE"/>
              </w:rPr>
              <w:t>n-</w:t>
            </w:r>
            <w:proofErr w:type="spellStart"/>
            <w:r w:rsidRPr="00962B3F">
              <w:rPr>
                <w:b/>
                <w:i/>
                <w:szCs w:val="22"/>
                <w:lang w:eastAsia="sv-SE"/>
              </w:rPr>
              <w:t>TimingAdvanceOffset</w:t>
            </w:r>
            <w:proofErr w:type="spellEnd"/>
          </w:p>
          <w:p w14:paraId="3E4B43C4" w14:textId="77777777" w:rsidR="00960548" w:rsidRPr="00962B3F" w:rsidRDefault="00960548" w:rsidP="0064454D">
            <w:pPr>
              <w:pStyle w:val="TAL"/>
              <w:rPr>
                <w:b/>
                <w:i/>
                <w:szCs w:val="22"/>
                <w:lang w:eastAsia="sv-SE"/>
              </w:rPr>
            </w:pPr>
            <w:r w:rsidRPr="00962B3F">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960548" w:rsidRPr="00962B3F" w14:paraId="20511051"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318FA885" w14:textId="77777777" w:rsidR="00960548" w:rsidRPr="00962B3F" w:rsidRDefault="00960548" w:rsidP="0064454D">
            <w:pPr>
              <w:pStyle w:val="TAL"/>
              <w:rPr>
                <w:szCs w:val="22"/>
                <w:lang w:eastAsia="sv-SE"/>
              </w:rPr>
            </w:pPr>
            <w:proofErr w:type="spellStart"/>
            <w:r w:rsidRPr="00962B3F">
              <w:rPr>
                <w:b/>
                <w:i/>
                <w:szCs w:val="22"/>
                <w:lang w:eastAsia="sv-SE"/>
              </w:rPr>
              <w:t>rateMatchPatternToAddModList</w:t>
            </w:r>
            <w:proofErr w:type="spellEnd"/>
          </w:p>
          <w:p w14:paraId="6F40B448" w14:textId="77777777" w:rsidR="00960548" w:rsidRPr="00962B3F" w:rsidRDefault="00960548" w:rsidP="0064454D">
            <w:pPr>
              <w:pStyle w:val="TAL"/>
              <w:rPr>
                <w:szCs w:val="22"/>
                <w:lang w:eastAsia="sv-SE"/>
              </w:rPr>
            </w:pPr>
            <w:r w:rsidRPr="00962B3F">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962B3F">
              <w:t xml:space="preserve"> If a </w:t>
            </w:r>
            <w:proofErr w:type="spellStart"/>
            <w:r w:rsidRPr="00962B3F">
              <w:rPr>
                <w:i/>
              </w:rPr>
              <w:t>RateMatchPattern</w:t>
            </w:r>
            <w:proofErr w:type="spellEnd"/>
            <w:r w:rsidRPr="00962B3F">
              <w:t xml:space="preserve"> with the same </w:t>
            </w:r>
            <w:proofErr w:type="spellStart"/>
            <w:r w:rsidRPr="00962B3F">
              <w:rPr>
                <w:i/>
              </w:rPr>
              <w:t>RateMatchPatternId</w:t>
            </w:r>
            <w:proofErr w:type="spellEnd"/>
            <w:r w:rsidRPr="00962B3F">
              <w:t xml:space="preserve"> is configured in both </w:t>
            </w:r>
            <w:proofErr w:type="spellStart"/>
            <w:r w:rsidRPr="00962B3F">
              <w:rPr>
                <w:i/>
              </w:rPr>
              <w:t>ServingCellConfig</w:t>
            </w:r>
            <w:proofErr w:type="spellEnd"/>
            <w:r w:rsidRPr="00962B3F">
              <w:rPr>
                <w:i/>
              </w:rPr>
              <w:t>/</w:t>
            </w:r>
            <w:proofErr w:type="spellStart"/>
            <w:r w:rsidRPr="00962B3F">
              <w:rPr>
                <w:i/>
              </w:rPr>
              <w:t>ServingCellConfigCommon</w:t>
            </w:r>
            <w:proofErr w:type="spellEnd"/>
            <w:r w:rsidRPr="00962B3F">
              <w:t xml:space="preserve"> and in SIB20/MCCH, the entire </w:t>
            </w:r>
            <w:proofErr w:type="spellStart"/>
            <w:r w:rsidRPr="00962B3F">
              <w:rPr>
                <w:i/>
              </w:rPr>
              <w:t>RateMatchPattern</w:t>
            </w:r>
            <w:proofErr w:type="spellEnd"/>
            <w:r w:rsidRPr="00962B3F">
              <w:t xml:space="preserve"> configuration</w:t>
            </w:r>
            <w:r w:rsidRPr="00D6480C">
              <w:rPr>
                <w:szCs w:val="22"/>
                <w:lang w:eastAsia="sv-SE"/>
              </w:rPr>
              <w:t>, including the set of RBs/REs indicated by the patterns for the rate matching around,</w:t>
            </w:r>
            <w:r w:rsidRPr="00962B3F">
              <w:t xml:space="preserve"> shall be the same and they are counted as a single rate match pattern in the total configured rate match patterns as defined in TS 38.214 [19].</w:t>
            </w:r>
          </w:p>
        </w:tc>
      </w:tr>
      <w:tr w:rsidR="00960548" w:rsidRPr="00962B3F" w14:paraId="1BD235DF"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60EBA51A" w14:textId="77777777" w:rsidR="00960548" w:rsidRPr="00962B3F" w:rsidRDefault="00960548" w:rsidP="0064454D">
            <w:pPr>
              <w:pStyle w:val="TAL"/>
              <w:rPr>
                <w:szCs w:val="22"/>
                <w:lang w:eastAsia="sv-SE"/>
              </w:rPr>
            </w:pPr>
            <w:proofErr w:type="spellStart"/>
            <w:r w:rsidRPr="00962B3F">
              <w:rPr>
                <w:b/>
                <w:i/>
                <w:szCs w:val="22"/>
                <w:lang w:eastAsia="sv-SE"/>
              </w:rPr>
              <w:t>shortBitmap</w:t>
            </w:r>
            <w:proofErr w:type="spellEnd"/>
          </w:p>
          <w:p w14:paraId="4B29C0B1" w14:textId="77777777" w:rsidR="00960548" w:rsidRPr="00962B3F" w:rsidRDefault="00960548" w:rsidP="0064454D">
            <w:pPr>
              <w:pStyle w:val="TAL"/>
              <w:rPr>
                <w:szCs w:val="22"/>
                <w:lang w:eastAsia="sv-SE"/>
              </w:rPr>
            </w:pPr>
            <w:r w:rsidRPr="00962B3F">
              <w:rPr>
                <w:szCs w:val="22"/>
                <w:lang w:eastAsia="sv-SE"/>
              </w:rPr>
              <w:t>Bitmap when maximum number of SS/PBCH blocks per half frame equals to 4 as defined in TS 38.213 [13], clause 4.1.</w:t>
            </w:r>
          </w:p>
        </w:tc>
      </w:tr>
      <w:tr w:rsidR="00960548" w:rsidRPr="00962B3F" w14:paraId="7482D71A"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6A69713E" w14:textId="77777777" w:rsidR="00960548" w:rsidRPr="00962B3F" w:rsidRDefault="00960548" w:rsidP="0064454D">
            <w:pPr>
              <w:pStyle w:val="TAL"/>
              <w:rPr>
                <w:szCs w:val="22"/>
                <w:lang w:eastAsia="sv-SE"/>
              </w:rPr>
            </w:pPr>
            <w:r w:rsidRPr="00962B3F">
              <w:rPr>
                <w:b/>
                <w:i/>
                <w:szCs w:val="22"/>
                <w:lang w:eastAsia="sv-SE"/>
              </w:rPr>
              <w:t>ss-PBCH-</w:t>
            </w:r>
            <w:proofErr w:type="spellStart"/>
            <w:r w:rsidRPr="00962B3F">
              <w:rPr>
                <w:b/>
                <w:i/>
                <w:szCs w:val="22"/>
                <w:lang w:eastAsia="sv-SE"/>
              </w:rPr>
              <w:t>BlockPower</w:t>
            </w:r>
            <w:proofErr w:type="spellEnd"/>
          </w:p>
          <w:p w14:paraId="6A2A516E" w14:textId="77777777" w:rsidR="00960548" w:rsidRPr="00962B3F" w:rsidRDefault="00960548" w:rsidP="0064454D">
            <w:pPr>
              <w:pStyle w:val="TAL"/>
              <w:rPr>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r w:rsidR="00960548" w:rsidRPr="00962B3F" w14:paraId="6DADF86C"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5A830119" w14:textId="77777777" w:rsidR="00960548" w:rsidRPr="00962B3F" w:rsidRDefault="00960548" w:rsidP="0064454D">
            <w:pPr>
              <w:pStyle w:val="TAL"/>
              <w:rPr>
                <w:szCs w:val="22"/>
                <w:lang w:eastAsia="sv-SE"/>
              </w:rPr>
            </w:pPr>
            <w:proofErr w:type="spellStart"/>
            <w:r w:rsidRPr="00962B3F">
              <w:rPr>
                <w:b/>
                <w:i/>
                <w:szCs w:val="22"/>
                <w:lang w:eastAsia="sv-SE"/>
              </w:rPr>
              <w:t>ssb-periodicityServingCell</w:t>
            </w:r>
            <w:proofErr w:type="spellEnd"/>
          </w:p>
          <w:p w14:paraId="6ECDF146" w14:textId="77777777" w:rsidR="00960548" w:rsidRPr="00962B3F" w:rsidRDefault="00960548" w:rsidP="0064454D">
            <w:pPr>
              <w:pStyle w:val="TAL"/>
              <w:rPr>
                <w:szCs w:val="22"/>
                <w:lang w:eastAsia="sv-SE"/>
              </w:rPr>
            </w:pPr>
            <w:r w:rsidRPr="00962B3F">
              <w:rPr>
                <w:szCs w:val="22"/>
                <w:lang w:eastAsia="sv-SE"/>
              </w:rPr>
              <w:t xml:space="preserve">The SSB periodicity in </w:t>
            </w:r>
            <w:proofErr w:type="spellStart"/>
            <w:r w:rsidRPr="00962B3F">
              <w:rPr>
                <w:szCs w:val="22"/>
                <w:lang w:eastAsia="sv-SE"/>
              </w:rPr>
              <w:t>ms</w:t>
            </w:r>
            <w:proofErr w:type="spellEnd"/>
            <w:r w:rsidRPr="00962B3F">
              <w:rPr>
                <w:szCs w:val="22"/>
                <w:lang w:eastAsia="sv-SE"/>
              </w:rPr>
              <w:t xml:space="preserve"> for the rate matching purpose. If the field is absent, the UE applies the value ms5. (see TS 38.213 [13], clause 4.1)</w:t>
            </w:r>
          </w:p>
        </w:tc>
      </w:tr>
      <w:tr w:rsidR="00960548" w:rsidRPr="00962B3F" w14:paraId="2CFABF5D"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462039F3" w14:textId="77777777" w:rsidR="00960548" w:rsidRPr="00962B3F" w:rsidRDefault="00960548" w:rsidP="0064454D">
            <w:pPr>
              <w:pStyle w:val="TAL"/>
              <w:rPr>
                <w:b/>
                <w:bCs/>
                <w:i/>
                <w:iCs/>
                <w:lang w:eastAsia="sv-SE"/>
              </w:rPr>
            </w:pPr>
            <w:proofErr w:type="spellStart"/>
            <w:r w:rsidRPr="00962B3F">
              <w:rPr>
                <w:b/>
                <w:bCs/>
                <w:i/>
                <w:iCs/>
                <w:lang w:eastAsia="sv-SE"/>
              </w:rPr>
              <w:t>ssb-PositionQCL</w:t>
            </w:r>
            <w:proofErr w:type="spellEnd"/>
          </w:p>
          <w:p w14:paraId="5D5BFCB6" w14:textId="77777777" w:rsidR="00960548" w:rsidRPr="00962B3F" w:rsidRDefault="00960548" w:rsidP="0064454D">
            <w:pPr>
              <w:pStyle w:val="TAL"/>
              <w:rPr>
                <w:b/>
                <w:i/>
                <w:szCs w:val="22"/>
                <w:lang w:eastAsia="sv-SE"/>
              </w:rPr>
            </w:pPr>
            <w:r w:rsidRPr="00962B3F">
              <w:rPr>
                <w:rFonts w:cs="Arial"/>
                <w:bCs/>
                <w:lang w:eastAsia="en-GB"/>
              </w:rPr>
              <w:t>Indicates the QCL relation between SSB positions for this serving cell as specified in TS 38.213 [13], clause 4.1.</w:t>
            </w:r>
          </w:p>
        </w:tc>
      </w:tr>
      <w:tr w:rsidR="00960548" w:rsidRPr="00962B3F" w14:paraId="5A042949"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2A8C262F" w14:textId="77777777" w:rsidR="00960548" w:rsidRPr="00962B3F" w:rsidRDefault="00960548" w:rsidP="0064454D">
            <w:pPr>
              <w:pStyle w:val="TAL"/>
              <w:rPr>
                <w:szCs w:val="22"/>
                <w:lang w:eastAsia="sv-SE"/>
              </w:rPr>
            </w:pPr>
            <w:proofErr w:type="spellStart"/>
            <w:r w:rsidRPr="00962B3F">
              <w:rPr>
                <w:b/>
                <w:i/>
                <w:szCs w:val="22"/>
                <w:lang w:eastAsia="sv-SE"/>
              </w:rPr>
              <w:lastRenderedPageBreak/>
              <w:t>ssb-PositionsInBurst</w:t>
            </w:r>
            <w:proofErr w:type="spellEnd"/>
          </w:p>
          <w:p w14:paraId="5DA192EB" w14:textId="77777777" w:rsidR="00960548" w:rsidRPr="00962B3F" w:rsidRDefault="00960548" w:rsidP="0064454D">
            <w:pPr>
              <w:pStyle w:val="TAL"/>
              <w:rPr>
                <w:szCs w:val="22"/>
                <w:lang w:eastAsia="sv-SE"/>
              </w:rPr>
            </w:pPr>
            <w:r w:rsidRPr="00962B3F">
              <w:rPr>
                <w:szCs w:val="22"/>
              </w:rPr>
              <w:t>For operation in licensed spectrum, i</w:t>
            </w:r>
            <w:r w:rsidRPr="00962B3F">
              <w:rPr>
                <w:szCs w:val="22"/>
                <w:lang w:eastAsia="sv-SE"/>
              </w:rPr>
              <w:t xml:space="preserve">ndicates the time domain positions of the transmitted SS-blocks in </w:t>
            </w:r>
            <w:r w:rsidRPr="00962B3F">
              <w:rPr>
                <w:lang w:eastAsia="sv-SE"/>
              </w:rPr>
              <w:t>a half frame with SS/PBCH blocks</w:t>
            </w:r>
            <w:r w:rsidRPr="00962B3F">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62B3F">
              <w:rPr>
                <w:szCs w:val="22"/>
                <w:lang w:eastAsia="sv-SE"/>
              </w:rPr>
              <w:t>ServingCellConfigCommonSIB</w:t>
            </w:r>
            <w:proofErr w:type="spellEnd"/>
            <w:r w:rsidRPr="00962B3F">
              <w:rPr>
                <w:szCs w:val="22"/>
                <w:lang w:eastAsia="sv-SE"/>
              </w:rPr>
              <w:t>.</w:t>
            </w:r>
          </w:p>
          <w:p w14:paraId="1A8E23E8" w14:textId="77777777" w:rsidR="00960548" w:rsidRPr="00962B3F" w:rsidRDefault="00960548" w:rsidP="0064454D">
            <w:pPr>
              <w:pStyle w:val="TAL"/>
              <w:rPr>
                <w:szCs w:val="22"/>
                <w:lang w:eastAsia="sv-SE"/>
              </w:rPr>
            </w:pPr>
            <w:r w:rsidRPr="00962B3F">
              <w:rPr>
                <w:szCs w:val="22"/>
                <w:lang w:eastAsia="sv-SE"/>
              </w:rPr>
              <w:t xml:space="preserve">For operation with shared spectrum channel access, </w:t>
            </w:r>
            <w:r w:rsidRPr="00962B3F">
              <w:rPr>
                <w:rFonts w:cs="Arial"/>
                <w:szCs w:val="18"/>
              </w:rPr>
              <w:t xml:space="preserve">the UE assumes that one or more SS/PBCH blocks indicated by </w:t>
            </w:r>
            <w:proofErr w:type="spellStart"/>
            <w:r w:rsidRPr="00962B3F">
              <w:rPr>
                <w:rFonts w:cs="Arial"/>
                <w:i/>
                <w:iCs/>
                <w:szCs w:val="18"/>
              </w:rPr>
              <w:t>ssb-PositionsInBurst</w:t>
            </w:r>
            <w:proofErr w:type="spellEnd"/>
            <w:r w:rsidRPr="00962B3F">
              <w:rPr>
                <w:rFonts w:cs="Arial"/>
                <w:szCs w:val="18"/>
              </w:rPr>
              <w:t xml:space="preserve"> may be transmitted within the discovery burst transmission window and have candidate SS/PBCH blocks indexes corresponding to SS/PBCH block indexes provided by </w:t>
            </w:r>
            <w:proofErr w:type="spellStart"/>
            <w:r w:rsidRPr="00962B3F">
              <w:rPr>
                <w:rFonts w:cs="Arial"/>
                <w:i/>
                <w:iCs/>
                <w:szCs w:val="18"/>
              </w:rPr>
              <w:t>ssb-PositionsInBurst</w:t>
            </w:r>
            <w:proofErr w:type="spellEnd"/>
            <w:r w:rsidRPr="00962B3F">
              <w:rPr>
                <w:rFonts w:cs="Arial"/>
                <w:szCs w:val="18"/>
              </w:rPr>
              <w:t xml:space="preserve"> (see TS 38.213 [13], clause 4.1). If the k-</w:t>
            </w:r>
            <w:proofErr w:type="spellStart"/>
            <w:r w:rsidRPr="00962B3F">
              <w:rPr>
                <w:rFonts w:cs="Arial"/>
                <w:szCs w:val="18"/>
              </w:rPr>
              <w:t>th</w:t>
            </w:r>
            <w:proofErr w:type="spellEnd"/>
            <w:r w:rsidRPr="00962B3F">
              <w:rPr>
                <w:rFonts w:cs="Arial"/>
                <w:szCs w:val="18"/>
              </w:rPr>
              <w:t xml:space="preserve"> bit of </w:t>
            </w:r>
            <w:proofErr w:type="spellStart"/>
            <w:r w:rsidRPr="00962B3F">
              <w:rPr>
                <w:rFonts w:cs="Arial"/>
                <w:i/>
                <w:iCs/>
                <w:szCs w:val="18"/>
              </w:rPr>
              <w:t>ssb-PositionsInBurst</w:t>
            </w:r>
            <w:proofErr w:type="spellEnd"/>
            <w:r w:rsidRPr="00962B3F">
              <w:rPr>
                <w:rFonts w:cs="Arial"/>
                <w:szCs w:val="18"/>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sidRPr="00962B3F">
              <w:rPr>
                <w:rFonts w:cs="Arial"/>
                <w:szCs w:val="18"/>
              </w:rPr>
              <w:t>kt-th</w:t>
            </w:r>
            <w:proofErr w:type="spellEnd"/>
            <w:r w:rsidRPr="00962B3F">
              <w:rPr>
                <w:rFonts w:cs="Arial"/>
                <w:szCs w:val="18"/>
              </w:rPr>
              <w:t xml:space="preserve"> bit is set to 0, the UE assumes that the corresponding SS/PBCH block(s) are not transmitted. The k-</w:t>
            </w:r>
            <w:proofErr w:type="spellStart"/>
            <w:r w:rsidRPr="00962B3F">
              <w:rPr>
                <w:rFonts w:cs="Arial"/>
                <w:szCs w:val="18"/>
              </w:rPr>
              <w:t>th</w:t>
            </w:r>
            <w:proofErr w:type="spellEnd"/>
            <w:r w:rsidRPr="00962B3F">
              <w:rPr>
                <w:rFonts w:cs="Arial"/>
                <w:szCs w:val="18"/>
              </w:rPr>
              <w:t xml:space="preserve"> bit is set to 0, where k &gt; </w:t>
            </w:r>
            <w:proofErr w:type="spellStart"/>
            <w:r w:rsidRPr="00962B3F">
              <w:rPr>
                <w:rFonts w:cs="Arial"/>
                <w:i/>
                <w:szCs w:val="18"/>
              </w:rPr>
              <w:t>ssb-PositionQCL</w:t>
            </w:r>
            <w:proofErr w:type="spellEnd"/>
            <w:r w:rsidRPr="00962B3F">
              <w:rPr>
                <w:rFonts w:cs="Arial"/>
                <w:i/>
                <w:szCs w:val="18"/>
              </w:rPr>
              <w:t xml:space="preserve"> </w:t>
            </w:r>
            <w:r w:rsidRPr="00962B3F">
              <w:rPr>
                <w:rFonts w:cs="Arial"/>
                <w:iCs/>
                <w:szCs w:val="18"/>
              </w:rPr>
              <w:t xml:space="preserve">and </w:t>
            </w:r>
            <w:r w:rsidRPr="00962B3F">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962B3F">
              <w:rPr>
                <w:rFonts w:cs="Arial"/>
                <w:i/>
                <w:iCs/>
                <w:szCs w:val="18"/>
              </w:rPr>
              <w:t>ServingCellConfigCommonSIB</w:t>
            </w:r>
            <w:proofErr w:type="spellEnd"/>
            <w:r w:rsidRPr="00962B3F">
              <w:rPr>
                <w:szCs w:val="22"/>
                <w:lang w:eastAsia="sv-SE"/>
              </w:rPr>
              <w:t>.</w:t>
            </w:r>
            <w:r w:rsidRPr="00962B3F">
              <w:t xml:space="preserve"> </w:t>
            </w:r>
            <w:r w:rsidRPr="00962B3F">
              <w:rPr>
                <w:szCs w:val="22"/>
                <w:lang w:eastAsia="sv-SE"/>
              </w:rPr>
              <w:t xml:space="preserve">For operation with shared spectrum channel access in FR1, only </w:t>
            </w:r>
            <w:proofErr w:type="spellStart"/>
            <w:r w:rsidRPr="00962B3F">
              <w:rPr>
                <w:i/>
                <w:iCs/>
              </w:rPr>
              <w:t>mediumBitmap</w:t>
            </w:r>
            <w:proofErr w:type="spellEnd"/>
            <w:r w:rsidRPr="00962B3F">
              <w:rPr>
                <w:szCs w:val="22"/>
                <w:lang w:eastAsia="sv-SE"/>
              </w:rPr>
              <w:t xml:space="preserve"> is used, and for FR2-2, </w:t>
            </w:r>
            <w:proofErr w:type="spellStart"/>
            <w:r w:rsidRPr="00962B3F">
              <w:rPr>
                <w:i/>
                <w:iCs/>
                <w:szCs w:val="22"/>
                <w:lang w:eastAsia="sv-SE"/>
              </w:rPr>
              <w:t>longBitmap</w:t>
            </w:r>
            <w:proofErr w:type="spellEnd"/>
            <w:r w:rsidRPr="00962B3F">
              <w:rPr>
                <w:szCs w:val="22"/>
                <w:lang w:eastAsia="sv-SE"/>
              </w:rPr>
              <w:t xml:space="preserve"> is used.</w:t>
            </w:r>
          </w:p>
        </w:tc>
      </w:tr>
      <w:tr w:rsidR="00960548" w:rsidRPr="00962B3F" w14:paraId="123D91F0"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6CB0C396" w14:textId="77777777" w:rsidR="00960548" w:rsidRPr="00962B3F" w:rsidRDefault="00960548" w:rsidP="0064454D">
            <w:pPr>
              <w:pStyle w:val="TAL"/>
              <w:rPr>
                <w:szCs w:val="22"/>
                <w:lang w:eastAsia="sv-SE"/>
              </w:rPr>
            </w:pPr>
            <w:proofErr w:type="spellStart"/>
            <w:r w:rsidRPr="00962B3F">
              <w:rPr>
                <w:b/>
                <w:i/>
                <w:szCs w:val="22"/>
                <w:lang w:eastAsia="sv-SE"/>
              </w:rPr>
              <w:t>ssbSubcarrierSpacing</w:t>
            </w:r>
            <w:proofErr w:type="spellEnd"/>
          </w:p>
          <w:p w14:paraId="544C4B2D" w14:textId="77777777" w:rsidR="00960548" w:rsidRPr="00962B3F" w:rsidRDefault="00960548" w:rsidP="0064454D">
            <w:pPr>
              <w:pStyle w:val="TAL"/>
              <w:rPr>
                <w:szCs w:val="22"/>
                <w:lang w:eastAsia="sv-SE"/>
              </w:rPr>
            </w:pPr>
            <w:r w:rsidRPr="00962B3F">
              <w:rPr>
                <w:szCs w:val="22"/>
                <w:lang w:eastAsia="sv-SE"/>
              </w:rPr>
              <w:t>Subcarrier spacing of SSB.</w:t>
            </w:r>
          </w:p>
          <w:p w14:paraId="0DECD697" w14:textId="77777777" w:rsidR="00960548" w:rsidRPr="00962B3F" w:rsidRDefault="00960548" w:rsidP="0064454D">
            <w:pPr>
              <w:pStyle w:val="TAL"/>
              <w:rPr>
                <w:szCs w:val="22"/>
                <w:lang w:eastAsia="sv-SE"/>
              </w:rPr>
            </w:pPr>
            <w:r w:rsidRPr="00962B3F">
              <w:rPr>
                <w:szCs w:val="22"/>
                <w:lang w:eastAsia="sv-SE"/>
              </w:rPr>
              <w:t>Only the following values are applicable depending on the used frequency:</w:t>
            </w:r>
          </w:p>
          <w:p w14:paraId="51F11F25" w14:textId="77777777" w:rsidR="00960548" w:rsidRPr="00962B3F" w:rsidRDefault="00960548" w:rsidP="0064454D">
            <w:pPr>
              <w:pStyle w:val="TAL"/>
              <w:rPr>
                <w:szCs w:val="22"/>
                <w:lang w:eastAsia="sv-SE"/>
              </w:rPr>
            </w:pPr>
            <w:r w:rsidRPr="00962B3F">
              <w:rPr>
                <w:szCs w:val="22"/>
                <w:lang w:eastAsia="sv-SE"/>
              </w:rPr>
              <w:t>FR1:   15 or 30 kHz</w:t>
            </w:r>
          </w:p>
          <w:p w14:paraId="2A44A270" w14:textId="77777777" w:rsidR="00960548" w:rsidRPr="00962B3F" w:rsidRDefault="00960548" w:rsidP="0064454D">
            <w:pPr>
              <w:pStyle w:val="TAL"/>
              <w:rPr>
                <w:szCs w:val="22"/>
                <w:lang w:eastAsia="sv-SE"/>
              </w:rPr>
            </w:pPr>
            <w:r w:rsidRPr="00962B3F">
              <w:rPr>
                <w:szCs w:val="22"/>
                <w:lang w:eastAsia="sv-SE"/>
              </w:rPr>
              <w:t>FR2-1:  120 or 240 kHz</w:t>
            </w:r>
          </w:p>
          <w:p w14:paraId="26186DEB" w14:textId="77777777" w:rsidR="00960548" w:rsidRPr="00962B3F" w:rsidRDefault="00960548" w:rsidP="0064454D">
            <w:pPr>
              <w:pStyle w:val="TAL"/>
              <w:rPr>
                <w:szCs w:val="22"/>
                <w:lang w:eastAsia="sv-SE"/>
              </w:rPr>
            </w:pPr>
            <w:r w:rsidRPr="00962B3F">
              <w:rPr>
                <w:szCs w:val="22"/>
                <w:lang w:eastAsia="sv-SE"/>
              </w:rPr>
              <w:t>FR2-2:  120, 480, or 960 kHz</w:t>
            </w:r>
          </w:p>
        </w:tc>
      </w:tr>
      <w:tr w:rsidR="00960548" w:rsidRPr="00962B3F" w14:paraId="04483CF6"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5F145530" w14:textId="77777777" w:rsidR="00960548" w:rsidRPr="00962B3F" w:rsidRDefault="00960548" w:rsidP="0064454D">
            <w:pPr>
              <w:pStyle w:val="TAL"/>
              <w:rPr>
                <w:b/>
                <w:bCs/>
                <w:i/>
                <w:iCs/>
                <w:lang w:eastAsia="sv-SE"/>
              </w:rPr>
            </w:pPr>
            <w:proofErr w:type="spellStart"/>
            <w:r w:rsidRPr="00962B3F">
              <w:rPr>
                <w:b/>
                <w:bCs/>
                <w:i/>
                <w:iCs/>
                <w:lang w:eastAsia="sv-SE"/>
              </w:rPr>
              <w:t>supplementaryUplinkConfig</w:t>
            </w:r>
            <w:proofErr w:type="spellEnd"/>
          </w:p>
          <w:p w14:paraId="2A150AB3" w14:textId="77777777" w:rsidR="00960548" w:rsidRPr="00962B3F" w:rsidRDefault="00960548" w:rsidP="0064454D">
            <w:pPr>
              <w:pStyle w:val="TAL"/>
              <w:rPr>
                <w:b/>
                <w:i/>
                <w:szCs w:val="22"/>
                <w:lang w:eastAsia="sv-SE"/>
              </w:rPr>
            </w:pPr>
            <w:r w:rsidRPr="00962B3F">
              <w:rPr>
                <w:szCs w:val="22"/>
                <w:lang w:eastAsia="sv-SE"/>
              </w:rPr>
              <w:t xml:space="preserve">The network configures this field only if </w:t>
            </w:r>
            <w:proofErr w:type="spellStart"/>
            <w:r w:rsidRPr="00962B3F">
              <w:rPr>
                <w:i/>
                <w:szCs w:val="22"/>
                <w:lang w:eastAsia="sv-SE"/>
              </w:rPr>
              <w:t>uplinkConfigCommon</w:t>
            </w:r>
            <w:proofErr w:type="spellEnd"/>
            <w:r w:rsidRPr="00962B3F">
              <w:rPr>
                <w:szCs w:val="22"/>
                <w:lang w:eastAsia="sv-SE"/>
              </w:rPr>
              <w:t xml:space="preserve"> is configured</w:t>
            </w:r>
            <w:r w:rsidRPr="00962B3F">
              <w:rPr>
                <w:szCs w:val="22"/>
                <w:lang w:eastAsia="zh-CN"/>
              </w:rPr>
              <w:t xml:space="preserve">. If this field is absent, the UE shall release the </w:t>
            </w:r>
            <w:proofErr w:type="spellStart"/>
            <w:r w:rsidRPr="00962B3F">
              <w:rPr>
                <w:i/>
                <w:szCs w:val="22"/>
                <w:lang w:eastAsia="zh-CN"/>
              </w:rPr>
              <w:t>supplementaryUplinkConfig</w:t>
            </w:r>
            <w:proofErr w:type="spellEnd"/>
            <w:r w:rsidRPr="00962B3F">
              <w:rPr>
                <w:szCs w:val="22"/>
                <w:lang w:eastAsia="zh-CN"/>
              </w:rPr>
              <w:t xml:space="preserve"> and the </w:t>
            </w:r>
            <w:proofErr w:type="spellStart"/>
            <w:r w:rsidRPr="00962B3F">
              <w:rPr>
                <w:i/>
                <w:szCs w:val="22"/>
                <w:lang w:eastAsia="zh-CN"/>
              </w:rPr>
              <w:t>supplementaryUplink</w:t>
            </w:r>
            <w:proofErr w:type="spellEnd"/>
            <w:r w:rsidRPr="00962B3F">
              <w:rPr>
                <w:szCs w:val="22"/>
                <w:lang w:eastAsia="zh-CN"/>
              </w:rPr>
              <w:t xml:space="preserve"> configured in </w:t>
            </w:r>
            <w:proofErr w:type="spellStart"/>
            <w:r w:rsidRPr="00962B3F">
              <w:rPr>
                <w:i/>
                <w:szCs w:val="22"/>
                <w:lang w:eastAsia="zh-CN"/>
              </w:rPr>
              <w:t>ServingCellConfig</w:t>
            </w:r>
            <w:proofErr w:type="spellEnd"/>
            <w:r w:rsidRPr="00962B3F">
              <w:rPr>
                <w:szCs w:val="22"/>
                <w:lang w:eastAsia="zh-CN"/>
              </w:rPr>
              <w:t xml:space="preserve"> of this serving cell, if configured.</w:t>
            </w:r>
          </w:p>
        </w:tc>
      </w:tr>
      <w:tr w:rsidR="00960548" w:rsidRPr="00962B3F" w14:paraId="3DEF557A"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62576B3A" w14:textId="77777777" w:rsidR="00960548" w:rsidRPr="00962B3F" w:rsidRDefault="00960548" w:rsidP="0064454D">
            <w:pPr>
              <w:pStyle w:val="TAL"/>
              <w:rPr>
                <w:szCs w:val="22"/>
                <w:lang w:eastAsia="sv-SE"/>
              </w:rPr>
            </w:pPr>
            <w:proofErr w:type="spellStart"/>
            <w:r w:rsidRPr="00962B3F">
              <w:rPr>
                <w:b/>
                <w:i/>
                <w:szCs w:val="22"/>
                <w:lang w:eastAsia="sv-SE"/>
              </w:rPr>
              <w:t>tdd</w:t>
            </w:r>
            <w:proofErr w:type="spellEnd"/>
            <w:r w:rsidRPr="00962B3F">
              <w:rPr>
                <w:b/>
                <w:i/>
                <w:szCs w:val="22"/>
                <w:lang w:eastAsia="sv-SE"/>
              </w:rPr>
              <w:t>-UL-DL-</w:t>
            </w:r>
            <w:proofErr w:type="spellStart"/>
            <w:r w:rsidRPr="00962B3F">
              <w:rPr>
                <w:b/>
                <w:i/>
                <w:szCs w:val="22"/>
                <w:lang w:eastAsia="sv-SE"/>
              </w:rPr>
              <w:t>ConfigurationCommon</w:t>
            </w:r>
            <w:proofErr w:type="spellEnd"/>
          </w:p>
          <w:p w14:paraId="4EB9834F" w14:textId="77777777" w:rsidR="00960548" w:rsidRPr="00962B3F" w:rsidRDefault="00960548" w:rsidP="0064454D">
            <w:pPr>
              <w:pStyle w:val="TAL"/>
              <w:rPr>
                <w:b/>
                <w:i/>
                <w:szCs w:val="22"/>
                <w:lang w:eastAsia="sv-SE"/>
              </w:rPr>
            </w:pPr>
            <w:r w:rsidRPr="00962B3F">
              <w:rPr>
                <w:lang w:eastAsia="sv-SE"/>
              </w:rPr>
              <w:t>A cell-specific TDD UL/DL configuration, see TS 38.213 [13], clause 11.1.</w:t>
            </w:r>
          </w:p>
        </w:tc>
      </w:tr>
    </w:tbl>
    <w:p w14:paraId="21AEF2C1" w14:textId="77777777" w:rsidR="00960548" w:rsidRPr="00962B3F" w:rsidRDefault="00960548" w:rsidP="009605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0548" w:rsidRPr="00962B3F" w14:paraId="6D92B6FE" w14:textId="77777777" w:rsidTr="0064454D">
        <w:tc>
          <w:tcPr>
            <w:tcW w:w="4027" w:type="dxa"/>
            <w:tcBorders>
              <w:top w:val="single" w:sz="4" w:space="0" w:color="auto"/>
              <w:left w:val="single" w:sz="4" w:space="0" w:color="auto"/>
              <w:bottom w:val="single" w:sz="4" w:space="0" w:color="auto"/>
              <w:right w:val="single" w:sz="4" w:space="0" w:color="auto"/>
            </w:tcBorders>
            <w:hideMark/>
          </w:tcPr>
          <w:p w14:paraId="4FA389E3" w14:textId="77777777" w:rsidR="00960548" w:rsidRPr="00962B3F" w:rsidRDefault="00960548" w:rsidP="0064454D">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EDB702" w14:textId="77777777" w:rsidR="00960548" w:rsidRPr="00962B3F" w:rsidRDefault="00960548" w:rsidP="0064454D">
            <w:pPr>
              <w:pStyle w:val="TAH"/>
              <w:rPr>
                <w:lang w:eastAsia="sv-SE"/>
              </w:rPr>
            </w:pPr>
            <w:r w:rsidRPr="00962B3F">
              <w:rPr>
                <w:lang w:eastAsia="sv-SE"/>
              </w:rPr>
              <w:t>Explanation</w:t>
            </w:r>
          </w:p>
        </w:tc>
      </w:tr>
      <w:tr w:rsidR="00960548" w:rsidRPr="00962B3F" w14:paraId="2E08456D" w14:textId="77777777" w:rsidTr="0064454D">
        <w:tc>
          <w:tcPr>
            <w:tcW w:w="4027" w:type="dxa"/>
            <w:tcBorders>
              <w:top w:val="single" w:sz="4" w:space="0" w:color="auto"/>
              <w:left w:val="single" w:sz="4" w:space="0" w:color="auto"/>
              <w:bottom w:val="single" w:sz="4" w:space="0" w:color="auto"/>
              <w:right w:val="single" w:sz="4" w:space="0" w:color="auto"/>
            </w:tcBorders>
            <w:hideMark/>
          </w:tcPr>
          <w:p w14:paraId="3083245D" w14:textId="77777777" w:rsidR="00960548" w:rsidRPr="00962B3F" w:rsidRDefault="00960548" w:rsidP="0064454D">
            <w:pPr>
              <w:pStyle w:val="TAL"/>
              <w:rPr>
                <w:i/>
                <w:lang w:eastAsia="sv-SE"/>
              </w:rPr>
            </w:pPr>
            <w:proofErr w:type="spellStart"/>
            <w:r w:rsidRPr="00962B3F">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16C174" w14:textId="77777777" w:rsidR="00960548" w:rsidRPr="00962B3F" w:rsidRDefault="00960548" w:rsidP="0064454D">
            <w:pPr>
              <w:pStyle w:val="TAL"/>
              <w:rPr>
                <w:lang w:eastAsia="sv-SE"/>
              </w:rPr>
            </w:pPr>
            <w:r w:rsidRPr="00962B3F">
              <w:rPr>
                <w:lang w:eastAsia="sv-SE"/>
              </w:rPr>
              <w:t xml:space="preserve">The field is absent when </w:t>
            </w:r>
            <w:proofErr w:type="spellStart"/>
            <w:r w:rsidRPr="00962B3F">
              <w:rPr>
                <w:i/>
                <w:lang w:eastAsia="sv-SE"/>
              </w:rPr>
              <w:t>absoluteFrequencySSB</w:t>
            </w:r>
            <w:proofErr w:type="spellEnd"/>
            <w:r w:rsidRPr="00962B3F">
              <w:rPr>
                <w:lang w:eastAsia="sv-SE"/>
              </w:rPr>
              <w:t xml:space="preserve"> in </w:t>
            </w:r>
            <w:proofErr w:type="spellStart"/>
            <w:r w:rsidRPr="00962B3F">
              <w:rPr>
                <w:lang w:eastAsia="sv-SE"/>
              </w:rPr>
              <w:t>frequencyInfoDL</w:t>
            </w:r>
            <w:proofErr w:type="spellEnd"/>
            <w:r w:rsidRPr="00962B3F">
              <w:rPr>
                <w:lang w:eastAsia="sv-SE"/>
              </w:rPr>
              <w:t xml:space="preserve"> is absent, otherwise the field is mandatory present.</w:t>
            </w:r>
          </w:p>
        </w:tc>
      </w:tr>
      <w:tr w:rsidR="00960548" w:rsidRPr="00962B3F" w14:paraId="7FEE4B94" w14:textId="77777777" w:rsidTr="0064454D">
        <w:tc>
          <w:tcPr>
            <w:tcW w:w="4027" w:type="dxa"/>
            <w:tcBorders>
              <w:top w:val="single" w:sz="4" w:space="0" w:color="auto"/>
              <w:left w:val="single" w:sz="4" w:space="0" w:color="auto"/>
              <w:bottom w:val="single" w:sz="4" w:space="0" w:color="auto"/>
              <w:right w:val="single" w:sz="4" w:space="0" w:color="auto"/>
            </w:tcBorders>
            <w:hideMark/>
          </w:tcPr>
          <w:p w14:paraId="0E5C289D" w14:textId="77777777" w:rsidR="00960548" w:rsidRPr="00962B3F" w:rsidRDefault="00960548" w:rsidP="0064454D">
            <w:pPr>
              <w:pStyle w:val="TAL"/>
              <w:rPr>
                <w:i/>
                <w:lang w:eastAsia="sv-SE"/>
              </w:rPr>
            </w:pPr>
            <w:proofErr w:type="spellStart"/>
            <w:r w:rsidRPr="00962B3F">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8EC37D" w14:textId="77777777" w:rsidR="00960548" w:rsidRPr="00962B3F" w:rsidRDefault="00960548" w:rsidP="0064454D">
            <w:pPr>
              <w:pStyle w:val="TAL"/>
              <w:rPr>
                <w:lang w:eastAsia="sv-SE"/>
              </w:rPr>
            </w:pPr>
            <w:r w:rsidRPr="00962B3F">
              <w:rPr>
                <w:lang w:eastAsia="sv-SE"/>
              </w:rPr>
              <w:t xml:space="preserve">This field is mandatory present upon </w:t>
            </w:r>
            <w:proofErr w:type="spellStart"/>
            <w:r w:rsidRPr="00962B3F">
              <w:rPr>
                <w:lang w:eastAsia="sv-SE"/>
              </w:rPr>
              <w:t>SpCell</w:t>
            </w:r>
            <w:proofErr w:type="spellEnd"/>
            <w:r w:rsidRPr="00962B3F">
              <w:rPr>
                <w:lang w:eastAsia="sv-SE"/>
              </w:rPr>
              <w:t xml:space="preserve"> change </w:t>
            </w:r>
            <w:r w:rsidRPr="0049256C">
              <w:rPr>
                <w:rFonts w:cs="Arial"/>
                <w:lang w:eastAsia="sv-SE"/>
              </w:rPr>
              <w:t xml:space="preserve">(including </w:t>
            </w:r>
            <w:r w:rsidRPr="0049256C">
              <w:rPr>
                <w:rFonts w:cs="Arial"/>
                <w:lang w:eastAsia="en-GB"/>
              </w:rPr>
              <w:t xml:space="preserve">path switch </w:t>
            </w:r>
            <w:r w:rsidRPr="0049256C">
              <w:rPr>
                <w:rFonts w:cs="Arial"/>
              </w:rPr>
              <w:t>between a serving cell and a L2 U2N Relay UE</w:t>
            </w:r>
            <w:r w:rsidRPr="0049256C">
              <w:rPr>
                <w:rFonts w:cs="Arial"/>
                <w:lang w:eastAsia="sv-SE"/>
              </w:rPr>
              <w:t>)</w:t>
            </w:r>
            <w:r>
              <w:rPr>
                <w:rFonts w:cs="Arial"/>
                <w:lang w:eastAsia="sv-SE"/>
              </w:rPr>
              <w:t xml:space="preserve"> </w:t>
            </w:r>
            <w:r w:rsidRPr="00962B3F">
              <w:rPr>
                <w:lang w:eastAsia="sv-SE"/>
              </w:rPr>
              <w:t>and upon serving cell (</w:t>
            </w:r>
            <w:proofErr w:type="spellStart"/>
            <w:r w:rsidRPr="00962B3F">
              <w:rPr>
                <w:lang w:eastAsia="sv-SE"/>
              </w:rPr>
              <w:t>PSCell</w:t>
            </w:r>
            <w:proofErr w:type="spellEnd"/>
            <w:r w:rsidRPr="00962B3F">
              <w:rPr>
                <w:lang w:eastAsia="sv-SE"/>
              </w:rPr>
              <w:t>/</w:t>
            </w:r>
            <w:proofErr w:type="spellStart"/>
            <w:r w:rsidRPr="00962B3F">
              <w:rPr>
                <w:lang w:eastAsia="sv-SE"/>
              </w:rPr>
              <w:t>SCell</w:t>
            </w:r>
            <w:proofErr w:type="spellEnd"/>
            <w:r w:rsidRPr="00962B3F">
              <w:rPr>
                <w:lang w:eastAsia="sv-SE"/>
              </w:rPr>
              <w:t>) addition. Otherwise, the field is absent.</w:t>
            </w:r>
          </w:p>
        </w:tc>
      </w:tr>
      <w:tr w:rsidR="00960548" w:rsidRPr="00962B3F" w14:paraId="36E96C9B" w14:textId="77777777" w:rsidTr="0064454D">
        <w:tc>
          <w:tcPr>
            <w:tcW w:w="4027" w:type="dxa"/>
            <w:tcBorders>
              <w:top w:val="single" w:sz="4" w:space="0" w:color="auto"/>
              <w:left w:val="single" w:sz="4" w:space="0" w:color="auto"/>
              <w:bottom w:val="single" w:sz="4" w:space="0" w:color="auto"/>
              <w:right w:val="single" w:sz="4" w:space="0" w:color="auto"/>
            </w:tcBorders>
            <w:hideMark/>
          </w:tcPr>
          <w:p w14:paraId="73D65D4E" w14:textId="77777777" w:rsidR="00960548" w:rsidRPr="00962B3F" w:rsidRDefault="00960548" w:rsidP="0064454D">
            <w:pPr>
              <w:pStyle w:val="TAL"/>
              <w:rPr>
                <w:i/>
                <w:lang w:eastAsia="sv-SE"/>
              </w:rPr>
            </w:pPr>
            <w:proofErr w:type="spellStart"/>
            <w:r w:rsidRPr="00962B3F">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C67E56" w14:textId="77777777" w:rsidR="00960548" w:rsidRPr="00962B3F" w:rsidRDefault="00960548" w:rsidP="0064454D">
            <w:pPr>
              <w:pStyle w:val="TAL"/>
              <w:rPr>
                <w:lang w:eastAsia="sv-SE"/>
              </w:rPr>
            </w:pPr>
            <w:r w:rsidRPr="00962B3F">
              <w:rPr>
                <w:lang w:eastAsia="sv-SE"/>
              </w:rPr>
              <w:t xml:space="preserve">This field is mandatory present upon </w:t>
            </w:r>
            <w:proofErr w:type="spellStart"/>
            <w:r w:rsidRPr="00962B3F">
              <w:rPr>
                <w:lang w:eastAsia="sv-SE"/>
              </w:rPr>
              <w:t>SpCell</w:t>
            </w:r>
            <w:proofErr w:type="spellEnd"/>
            <w:r w:rsidRPr="00962B3F">
              <w:rPr>
                <w:lang w:eastAsia="sv-SE"/>
              </w:rPr>
              <w:t xml:space="preserve"> change and upon serving cell (</w:t>
            </w:r>
            <w:proofErr w:type="spellStart"/>
            <w:r w:rsidRPr="00962B3F">
              <w:rPr>
                <w:lang w:eastAsia="sv-SE"/>
              </w:rPr>
              <w:t>SCell</w:t>
            </w:r>
            <w:proofErr w:type="spellEnd"/>
            <w:r w:rsidRPr="00962B3F">
              <w:rPr>
                <w:lang w:eastAsia="sv-SE"/>
              </w:rPr>
              <w:t xml:space="preserve"> with SSB or </w:t>
            </w:r>
            <w:proofErr w:type="spellStart"/>
            <w:r w:rsidRPr="00962B3F">
              <w:rPr>
                <w:lang w:eastAsia="sv-SE"/>
              </w:rPr>
              <w:t>PSCell</w:t>
            </w:r>
            <w:proofErr w:type="spellEnd"/>
            <w:r w:rsidRPr="00962B3F">
              <w:rPr>
                <w:lang w:eastAsia="sv-SE"/>
              </w:rPr>
              <w:t>) addition. Otherwise, the field is absent.</w:t>
            </w:r>
          </w:p>
        </w:tc>
      </w:tr>
      <w:tr w:rsidR="00960548" w:rsidRPr="00962B3F" w14:paraId="0378AE7B" w14:textId="77777777" w:rsidTr="0064454D">
        <w:tc>
          <w:tcPr>
            <w:tcW w:w="4027" w:type="dxa"/>
            <w:tcBorders>
              <w:top w:val="single" w:sz="4" w:space="0" w:color="auto"/>
              <w:left w:val="single" w:sz="4" w:space="0" w:color="auto"/>
              <w:bottom w:val="single" w:sz="4" w:space="0" w:color="auto"/>
              <w:right w:val="single" w:sz="4" w:space="0" w:color="auto"/>
            </w:tcBorders>
          </w:tcPr>
          <w:p w14:paraId="33F8351A" w14:textId="77777777" w:rsidR="00960548" w:rsidRPr="00962B3F" w:rsidRDefault="00960548" w:rsidP="0064454D">
            <w:pPr>
              <w:pStyle w:val="TAL"/>
              <w:rPr>
                <w:i/>
                <w:lang w:eastAsia="sv-SE"/>
              </w:rPr>
            </w:pPr>
            <w:proofErr w:type="spellStart"/>
            <w:r w:rsidRPr="00962B3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5419F92A" w14:textId="77777777" w:rsidR="00960548" w:rsidRPr="00962B3F" w:rsidRDefault="00960548" w:rsidP="0064454D">
            <w:pPr>
              <w:pStyle w:val="TAL"/>
              <w:rPr>
                <w:lang w:eastAsia="sv-SE"/>
              </w:rPr>
            </w:pPr>
            <w:r w:rsidRPr="00962B3F">
              <w:rPr>
                <w:szCs w:val="22"/>
              </w:rPr>
              <w:t>This field is mandatory present if this cell operates with shared spectrum channel access in FR1. Otherwise, it is absent, Need R.</w:t>
            </w:r>
          </w:p>
        </w:tc>
      </w:tr>
      <w:tr w:rsidR="00960548" w:rsidRPr="00962B3F" w14:paraId="4F9BFD3E" w14:textId="77777777" w:rsidTr="0064454D">
        <w:tc>
          <w:tcPr>
            <w:tcW w:w="4027" w:type="dxa"/>
            <w:tcBorders>
              <w:top w:val="single" w:sz="4" w:space="0" w:color="auto"/>
              <w:left w:val="single" w:sz="4" w:space="0" w:color="auto"/>
              <w:bottom w:val="single" w:sz="4" w:space="0" w:color="auto"/>
              <w:right w:val="single" w:sz="4" w:space="0" w:color="auto"/>
            </w:tcBorders>
          </w:tcPr>
          <w:p w14:paraId="47CA5F94" w14:textId="77777777" w:rsidR="00960548" w:rsidRPr="00962B3F" w:rsidRDefault="00960548" w:rsidP="0064454D">
            <w:pPr>
              <w:pStyle w:val="TAL"/>
              <w:rPr>
                <w:i/>
                <w:iCs/>
                <w:lang w:eastAsia="sv-SE"/>
              </w:rPr>
            </w:pPr>
            <w:r w:rsidRPr="00962B3F">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9C181C4" w14:textId="77777777" w:rsidR="00960548" w:rsidRPr="00962B3F" w:rsidRDefault="00960548" w:rsidP="0064454D">
            <w:pPr>
              <w:pStyle w:val="TAL"/>
              <w:rPr>
                <w:lang w:eastAsia="sv-SE"/>
              </w:rPr>
            </w:pPr>
            <w:r w:rsidRPr="00962B3F">
              <w:rPr>
                <w:szCs w:val="22"/>
              </w:rPr>
              <w:t>This field is optionally present if this cell operates with shared spectrum channel access in FR2-2</w:t>
            </w:r>
            <w:r>
              <w:rPr>
                <w:szCs w:val="22"/>
              </w:rPr>
              <w:t>, Need R</w:t>
            </w:r>
            <w:r w:rsidRPr="00962B3F">
              <w:rPr>
                <w:szCs w:val="22"/>
              </w:rPr>
              <w:t>. Otherwise, it is absent, Need R.</w:t>
            </w:r>
          </w:p>
        </w:tc>
      </w:tr>
      <w:tr w:rsidR="00960548" w:rsidRPr="00962B3F" w14:paraId="40D78EB3" w14:textId="77777777" w:rsidTr="0064454D">
        <w:tc>
          <w:tcPr>
            <w:tcW w:w="4027" w:type="dxa"/>
            <w:tcBorders>
              <w:top w:val="single" w:sz="4" w:space="0" w:color="auto"/>
              <w:left w:val="single" w:sz="4" w:space="0" w:color="auto"/>
              <w:bottom w:val="single" w:sz="4" w:space="0" w:color="auto"/>
              <w:right w:val="single" w:sz="4" w:space="0" w:color="auto"/>
            </w:tcBorders>
            <w:hideMark/>
          </w:tcPr>
          <w:p w14:paraId="2E4F007A" w14:textId="77777777" w:rsidR="00960548" w:rsidRPr="00962B3F" w:rsidRDefault="00960548" w:rsidP="0064454D">
            <w:pPr>
              <w:pStyle w:val="TAL"/>
              <w:rPr>
                <w:i/>
                <w:iCs/>
                <w:lang w:eastAsia="sv-SE"/>
              </w:rPr>
            </w:pPr>
            <w:r w:rsidRPr="00962B3F">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7D210B4" w14:textId="77777777" w:rsidR="00960548" w:rsidRPr="00962B3F" w:rsidRDefault="00960548" w:rsidP="0064454D">
            <w:pPr>
              <w:pStyle w:val="TAL"/>
              <w:rPr>
                <w:lang w:eastAsia="sv-SE"/>
              </w:rPr>
            </w:pPr>
            <w:r w:rsidRPr="00962B3F">
              <w:rPr>
                <w:lang w:eastAsia="sv-SE"/>
              </w:rPr>
              <w:t>The field is optionally present, Need R, for TDD cells; otherwise it is absent.</w:t>
            </w:r>
          </w:p>
        </w:tc>
      </w:tr>
    </w:tbl>
    <w:p w14:paraId="288A438B" w14:textId="77842C9C" w:rsidR="00960548" w:rsidRDefault="00960548" w:rsidP="00960548"/>
    <w:p w14:paraId="11F9ED7E" w14:textId="77777777" w:rsidR="00807515" w:rsidRPr="004840BE" w:rsidRDefault="00807515" w:rsidP="00807515">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5B4DEF28" w14:textId="77777777" w:rsidR="00960548" w:rsidRPr="00962B3F" w:rsidRDefault="00960548" w:rsidP="00960548">
      <w:pPr>
        <w:pStyle w:val="4"/>
      </w:pPr>
      <w:bookmarkStart w:id="5" w:name="_Toc60777381"/>
      <w:bookmarkStart w:id="6" w:name="_Toc100930298"/>
      <w:r w:rsidRPr="00962B3F">
        <w:t>–</w:t>
      </w:r>
      <w:r w:rsidRPr="00962B3F">
        <w:tab/>
      </w:r>
      <w:proofErr w:type="spellStart"/>
      <w:r w:rsidRPr="00962B3F">
        <w:rPr>
          <w:i/>
        </w:rPr>
        <w:t>ServingCellConfigCommonSIB</w:t>
      </w:r>
      <w:bookmarkEnd w:id="5"/>
      <w:bookmarkEnd w:id="6"/>
      <w:proofErr w:type="spellEnd"/>
    </w:p>
    <w:p w14:paraId="57DCAC31" w14:textId="77777777" w:rsidR="00960548" w:rsidRPr="00962B3F" w:rsidRDefault="00960548" w:rsidP="00960548">
      <w:r w:rsidRPr="00962B3F">
        <w:t xml:space="preserve">The IE </w:t>
      </w:r>
      <w:proofErr w:type="spellStart"/>
      <w:r w:rsidRPr="00962B3F">
        <w:rPr>
          <w:i/>
        </w:rPr>
        <w:t>ServingCellConfigCommonSIB</w:t>
      </w:r>
      <w:proofErr w:type="spellEnd"/>
      <w:r w:rsidRPr="00962B3F">
        <w:rPr>
          <w:i/>
        </w:rPr>
        <w:t xml:space="preserve"> </w:t>
      </w:r>
      <w:r w:rsidRPr="00962B3F">
        <w:t>is used to configure cell specific parameters of a UE's serving cell in SIB1.</w:t>
      </w:r>
    </w:p>
    <w:p w14:paraId="47C6CBC3" w14:textId="77777777" w:rsidR="00960548" w:rsidRPr="00962B3F" w:rsidRDefault="00960548" w:rsidP="00960548">
      <w:pPr>
        <w:pStyle w:val="TH"/>
      </w:pPr>
      <w:proofErr w:type="spellStart"/>
      <w:r w:rsidRPr="00962B3F">
        <w:rPr>
          <w:bCs/>
          <w:i/>
          <w:iCs/>
        </w:rPr>
        <w:lastRenderedPageBreak/>
        <w:t>ServingCellConfigCommonSIB</w:t>
      </w:r>
      <w:proofErr w:type="spellEnd"/>
      <w:r w:rsidRPr="00962B3F">
        <w:rPr>
          <w:bCs/>
          <w:i/>
          <w:iCs/>
        </w:rPr>
        <w:t xml:space="preserve"> </w:t>
      </w:r>
      <w:r w:rsidRPr="00962B3F">
        <w:t>information element</w:t>
      </w:r>
    </w:p>
    <w:p w14:paraId="3083CA43" w14:textId="77777777" w:rsidR="00960548" w:rsidRPr="00962B3F" w:rsidRDefault="00960548" w:rsidP="00960548">
      <w:pPr>
        <w:pStyle w:val="PL"/>
        <w:rPr>
          <w:color w:val="808080"/>
        </w:rPr>
      </w:pPr>
      <w:r w:rsidRPr="00962B3F">
        <w:rPr>
          <w:color w:val="808080"/>
        </w:rPr>
        <w:t>-- ASN1START</w:t>
      </w:r>
    </w:p>
    <w:p w14:paraId="4AF33EB0" w14:textId="77777777" w:rsidR="00960548" w:rsidRPr="00962B3F" w:rsidRDefault="00960548" w:rsidP="00960548">
      <w:pPr>
        <w:pStyle w:val="PL"/>
        <w:rPr>
          <w:color w:val="808080"/>
        </w:rPr>
      </w:pPr>
      <w:r w:rsidRPr="00962B3F">
        <w:rPr>
          <w:color w:val="808080"/>
        </w:rPr>
        <w:t>-- TAG-SERVINGCELLCONFIGCOMMONSIB-START</w:t>
      </w:r>
    </w:p>
    <w:p w14:paraId="70B8B150" w14:textId="77777777" w:rsidR="00960548" w:rsidRPr="00962B3F" w:rsidRDefault="00960548" w:rsidP="00960548">
      <w:pPr>
        <w:pStyle w:val="PL"/>
      </w:pPr>
    </w:p>
    <w:p w14:paraId="78773FEC" w14:textId="77777777" w:rsidR="00960548" w:rsidRPr="00962B3F" w:rsidRDefault="00960548" w:rsidP="00960548">
      <w:pPr>
        <w:pStyle w:val="PL"/>
      </w:pPr>
      <w:r w:rsidRPr="00962B3F">
        <w:t xml:space="preserve">ServingCellConfigCommonSIB ::=      </w:t>
      </w:r>
      <w:r w:rsidRPr="00962B3F">
        <w:rPr>
          <w:color w:val="993366"/>
        </w:rPr>
        <w:t>SEQUENCE</w:t>
      </w:r>
      <w:r w:rsidRPr="00962B3F">
        <w:t xml:space="preserve"> {</w:t>
      </w:r>
    </w:p>
    <w:p w14:paraId="11DC364D" w14:textId="77777777" w:rsidR="00960548" w:rsidRPr="00962B3F" w:rsidRDefault="00960548" w:rsidP="00960548">
      <w:pPr>
        <w:pStyle w:val="PL"/>
      </w:pPr>
      <w:r w:rsidRPr="00962B3F">
        <w:t xml:space="preserve">    downlinkConfigCommon                DownlinkConfigCommonSIB,</w:t>
      </w:r>
    </w:p>
    <w:p w14:paraId="481BDB4C" w14:textId="77777777" w:rsidR="00960548" w:rsidRPr="00962B3F" w:rsidRDefault="00960548" w:rsidP="00960548">
      <w:pPr>
        <w:pStyle w:val="PL"/>
        <w:rPr>
          <w:color w:val="808080"/>
        </w:rPr>
      </w:pPr>
      <w:r w:rsidRPr="00962B3F">
        <w:t xml:space="preserve">    uplinkConfigCommon                  UplinkConfigCommonSIB                                       </w:t>
      </w:r>
      <w:r w:rsidRPr="00962B3F">
        <w:rPr>
          <w:color w:val="993366"/>
        </w:rPr>
        <w:t>OPTIONAL</w:t>
      </w:r>
      <w:r w:rsidRPr="00962B3F">
        <w:t xml:space="preserve">, </w:t>
      </w:r>
      <w:r w:rsidRPr="00962B3F">
        <w:rPr>
          <w:color w:val="808080"/>
        </w:rPr>
        <w:t>-- Need R</w:t>
      </w:r>
    </w:p>
    <w:p w14:paraId="6FB8DCB5" w14:textId="77777777" w:rsidR="00960548" w:rsidRPr="00962B3F" w:rsidRDefault="00960548" w:rsidP="00960548">
      <w:pPr>
        <w:pStyle w:val="PL"/>
        <w:rPr>
          <w:color w:val="808080"/>
        </w:rPr>
      </w:pPr>
      <w:r w:rsidRPr="00962B3F">
        <w:t xml:space="preserve">    supplementaryUplink                 UplinkConfigCommonSIB                                       </w:t>
      </w:r>
      <w:r w:rsidRPr="00962B3F">
        <w:rPr>
          <w:color w:val="993366"/>
        </w:rPr>
        <w:t>OPTIONAL</w:t>
      </w:r>
      <w:r w:rsidRPr="00962B3F">
        <w:t xml:space="preserve">, </w:t>
      </w:r>
      <w:r w:rsidRPr="00962B3F">
        <w:rPr>
          <w:color w:val="808080"/>
        </w:rPr>
        <w:t>-- Need R</w:t>
      </w:r>
    </w:p>
    <w:p w14:paraId="21F7ED63" w14:textId="77777777" w:rsidR="00960548" w:rsidRPr="00962B3F" w:rsidRDefault="00960548" w:rsidP="00960548">
      <w:pPr>
        <w:pStyle w:val="PL"/>
        <w:rPr>
          <w:color w:val="808080"/>
        </w:rPr>
      </w:pPr>
      <w:r w:rsidRPr="00962B3F">
        <w:t xml:space="preserve">    n-TimingAdvanceOffset               </w:t>
      </w:r>
      <w:r w:rsidRPr="00962B3F">
        <w:rPr>
          <w:color w:val="993366"/>
        </w:rPr>
        <w:t>ENUMERATED</w:t>
      </w:r>
      <w:r w:rsidRPr="00962B3F">
        <w:t xml:space="preserve"> { n0, n25600, n39936 }                           </w:t>
      </w:r>
      <w:r w:rsidRPr="00962B3F">
        <w:rPr>
          <w:color w:val="993366"/>
        </w:rPr>
        <w:t>OPTIONAL</w:t>
      </w:r>
      <w:r w:rsidRPr="00962B3F">
        <w:t xml:space="preserve">, </w:t>
      </w:r>
      <w:r w:rsidRPr="00962B3F">
        <w:rPr>
          <w:color w:val="808080"/>
        </w:rPr>
        <w:t>-- Need S</w:t>
      </w:r>
    </w:p>
    <w:p w14:paraId="3F5ABC84" w14:textId="77777777" w:rsidR="00960548" w:rsidRPr="00962B3F" w:rsidRDefault="00960548" w:rsidP="00960548">
      <w:pPr>
        <w:pStyle w:val="PL"/>
      </w:pPr>
      <w:r w:rsidRPr="00962B3F">
        <w:t xml:space="preserve">    ssb-PositionsInBurst                </w:t>
      </w:r>
      <w:r w:rsidRPr="00962B3F">
        <w:rPr>
          <w:color w:val="993366"/>
        </w:rPr>
        <w:t>SEQUENCE</w:t>
      </w:r>
      <w:r w:rsidRPr="00962B3F">
        <w:t xml:space="preserve"> {</w:t>
      </w:r>
    </w:p>
    <w:p w14:paraId="16FEEDB8" w14:textId="77777777" w:rsidR="00960548" w:rsidRPr="00962B3F" w:rsidRDefault="00960548" w:rsidP="00960548">
      <w:pPr>
        <w:pStyle w:val="PL"/>
      </w:pPr>
      <w:r w:rsidRPr="00962B3F">
        <w:t xml:space="preserve">        inOneGroup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4CF2768C" w14:textId="77777777" w:rsidR="00960548" w:rsidRPr="00962B3F" w:rsidRDefault="00960548" w:rsidP="00960548">
      <w:pPr>
        <w:pStyle w:val="PL"/>
        <w:rPr>
          <w:color w:val="808080"/>
        </w:rPr>
      </w:pPr>
      <w:r w:rsidRPr="00962B3F">
        <w:t xml:space="preserve">        groupPresence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 xml:space="preserve">  </w:t>
      </w:r>
      <w:r w:rsidRPr="00962B3F">
        <w:rPr>
          <w:color w:val="808080"/>
        </w:rPr>
        <w:t>-- Cond FR2-Only</w:t>
      </w:r>
    </w:p>
    <w:p w14:paraId="0CBAB660" w14:textId="77777777" w:rsidR="00960548" w:rsidRPr="00962B3F" w:rsidRDefault="00960548" w:rsidP="00960548">
      <w:pPr>
        <w:pStyle w:val="PL"/>
      </w:pPr>
      <w:r w:rsidRPr="00962B3F">
        <w:t xml:space="preserve">    },</w:t>
      </w:r>
    </w:p>
    <w:p w14:paraId="71F3285C" w14:textId="77777777" w:rsidR="00960548" w:rsidRPr="00962B3F" w:rsidRDefault="00960548" w:rsidP="00960548">
      <w:pPr>
        <w:pStyle w:val="PL"/>
      </w:pPr>
      <w:r w:rsidRPr="00962B3F">
        <w:t xml:space="preserve">    ssb-PeriodicityServingCell          </w:t>
      </w:r>
      <w:r w:rsidRPr="00962B3F">
        <w:rPr>
          <w:color w:val="993366"/>
        </w:rPr>
        <w:t>ENUMERATED</w:t>
      </w:r>
      <w:r w:rsidRPr="00962B3F">
        <w:t xml:space="preserve"> {ms5, ms10, ms20, ms40, ms80, ms160},</w:t>
      </w:r>
    </w:p>
    <w:p w14:paraId="18604710" w14:textId="77777777" w:rsidR="00960548" w:rsidRPr="00962B3F" w:rsidRDefault="00960548" w:rsidP="00960548">
      <w:pPr>
        <w:pStyle w:val="PL"/>
        <w:rPr>
          <w:color w:val="808080"/>
        </w:rPr>
      </w:pPr>
      <w:r w:rsidRPr="00962B3F">
        <w:t xml:space="preserve">    tdd-UL-DL-ConfigurationCommon       TDD-UL-DL-ConfigCommon                                      </w:t>
      </w:r>
      <w:r w:rsidRPr="00962B3F">
        <w:rPr>
          <w:color w:val="993366"/>
        </w:rPr>
        <w:t>OPTIONAL</w:t>
      </w:r>
      <w:r w:rsidRPr="00962B3F">
        <w:t xml:space="preserve">, </w:t>
      </w:r>
      <w:r w:rsidRPr="00962B3F">
        <w:rPr>
          <w:color w:val="808080"/>
        </w:rPr>
        <w:t>-- Cond TDD</w:t>
      </w:r>
    </w:p>
    <w:p w14:paraId="4092EB2F" w14:textId="77777777" w:rsidR="00960548" w:rsidRPr="00962B3F" w:rsidRDefault="00960548" w:rsidP="00960548">
      <w:pPr>
        <w:pStyle w:val="PL"/>
      </w:pPr>
      <w:r w:rsidRPr="00962B3F">
        <w:t xml:space="preserve">    ss-PBCH-BlockPower                  </w:t>
      </w:r>
      <w:r w:rsidRPr="00962B3F">
        <w:rPr>
          <w:color w:val="993366"/>
        </w:rPr>
        <w:t>INTEGER</w:t>
      </w:r>
      <w:r w:rsidRPr="00962B3F">
        <w:t xml:space="preserve"> (-60..50),</w:t>
      </w:r>
    </w:p>
    <w:p w14:paraId="5F5530A8" w14:textId="77777777" w:rsidR="00960548" w:rsidRPr="00962B3F" w:rsidRDefault="00960548" w:rsidP="00960548">
      <w:pPr>
        <w:pStyle w:val="PL"/>
      </w:pPr>
      <w:r w:rsidRPr="00962B3F">
        <w:t xml:space="preserve">    ...,</w:t>
      </w:r>
    </w:p>
    <w:p w14:paraId="62387AEA" w14:textId="77777777" w:rsidR="00960548" w:rsidRPr="00962B3F" w:rsidRDefault="00960548" w:rsidP="00960548">
      <w:pPr>
        <w:pStyle w:val="PL"/>
      </w:pPr>
      <w:r w:rsidRPr="00962B3F">
        <w:t xml:space="preserve">    [[</w:t>
      </w:r>
    </w:p>
    <w:p w14:paraId="2BD053B4" w14:textId="77777777" w:rsidR="00960548" w:rsidRPr="00962B3F" w:rsidRDefault="00960548" w:rsidP="00960548">
      <w:pPr>
        <w:pStyle w:val="PL"/>
      </w:pPr>
      <w:r w:rsidRPr="00962B3F">
        <w:t xml:space="preserve">    channelAccessMode-r16               </w:t>
      </w:r>
      <w:r w:rsidRPr="00962B3F">
        <w:rPr>
          <w:color w:val="993366"/>
        </w:rPr>
        <w:t>CHOICE</w:t>
      </w:r>
      <w:r w:rsidRPr="00962B3F">
        <w:t xml:space="preserve"> {</w:t>
      </w:r>
    </w:p>
    <w:p w14:paraId="7227DB0F" w14:textId="77777777" w:rsidR="00960548" w:rsidRPr="00962B3F" w:rsidRDefault="00960548" w:rsidP="00960548">
      <w:pPr>
        <w:pStyle w:val="PL"/>
      </w:pPr>
      <w:r w:rsidRPr="00962B3F">
        <w:t xml:space="preserve">        dynamic                             </w:t>
      </w:r>
      <w:r w:rsidRPr="00962B3F">
        <w:rPr>
          <w:color w:val="993366"/>
        </w:rPr>
        <w:t>NULL</w:t>
      </w:r>
      <w:r w:rsidRPr="00962B3F">
        <w:t>,</w:t>
      </w:r>
    </w:p>
    <w:p w14:paraId="7E0BB0E7" w14:textId="77777777" w:rsidR="00960548" w:rsidRPr="00962B3F" w:rsidRDefault="00960548" w:rsidP="00960548">
      <w:pPr>
        <w:pStyle w:val="PL"/>
      </w:pPr>
      <w:r w:rsidRPr="00962B3F">
        <w:t xml:space="preserve">        semiStatic                          SemiStaticChannelAccessConfig-r16</w:t>
      </w:r>
    </w:p>
    <w:p w14:paraId="218E81D6" w14:textId="77777777" w:rsidR="00960548" w:rsidRPr="00962B3F" w:rsidRDefault="00960548" w:rsidP="00960548">
      <w:pPr>
        <w:pStyle w:val="PL"/>
        <w:rPr>
          <w:color w:val="808080"/>
        </w:rPr>
      </w:pPr>
      <w:r w:rsidRPr="00962B3F">
        <w:t xml:space="preserve">    }                                                                                               </w:t>
      </w:r>
      <w:r w:rsidRPr="00962B3F">
        <w:rPr>
          <w:color w:val="993366"/>
        </w:rPr>
        <w:t>OPTIONAL</w:t>
      </w:r>
      <w:r w:rsidRPr="00962B3F">
        <w:t xml:space="preserve">, </w:t>
      </w:r>
      <w:r w:rsidRPr="00962B3F">
        <w:rPr>
          <w:color w:val="808080"/>
        </w:rPr>
        <w:t>-- Cond SharedSpectrum</w:t>
      </w:r>
    </w:p>
    <w:p w14:paraId="7317A237" w14:textId="77777777" w:rsidR="00960548" w:rsidRPr="00962B3F" w:rsidRDefault="00960548" w:rsidP="00960548">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6CB71003" w14:textId="77777777" w:rsidR="00960548" w:rsidRPr="00962B3F" w:rsidRDefault="00960548" w:rsidP="00960548">
      <w:pPr>
        <w:pStyle w:val="PL"/>
        <w:rPr>
          <w:color w:val="808080"/>
        </w:rPr>
      </w:pPr>
      <w:r w:rsidRPr="00962B3F">
        <w:t xml:space="preserve">    highSpeedConfig-r16                 HighSpeedConfig-r16                                         </w:t>
      </w:r>
      <w:r w:rsidRPr="00962B3F">
        <w:rPr>
          <w:color w:val="993366"/>
        </w:rPr>
        <w:t>OPTIONAL</w:t>
      </w:r>
      <w:r w:rsidRPr="00962B3F">
        <w:t xml:space="preserve">  </w:t>
      </w:r>
      <w:r w:rsidRPr="00962B3F">
        <w:rPr>
          <w:color w:val="808080"/>
        </w:rPr>
        <w:t>-- Need R</w:t>
      </w:r>
    </w:p>
    <w:p w14:paraId="45EE42FE" w14:textId="77777777" w:rsidR="00960548" w:rsidRPr="00962B3F" w:rsidRDefault="00960548" w:rsidP="00960548">
      <w:pPr>
        <w:pStyle w:val="PL"/>
      </w:pPr>
      <w:r w:rsidRPr="00962B3F">
        <w:t xml:space="preserve">    ]],</w:t>
      </w:r>
    </w:p>
    <w:p w14:paraId="608CE682" w14:textId="77777777" w:rsidR="00960548" w:rsidRPr="00962B3F" w:rsidRDefault="00960548" w:rsidP="00960548">
      <w:pPr>
        <w:pStyle w:val="PL"/>
      </w:pPr>
      <w:r w:rsidRPr="00962B3F">
        <w:t xml:space="preserve">    [[</w:t>
      </w:r>
    </w:p>
    <w:p w14:paraId="1873FA12" w14:textId="77777777" w:rsidR="00960548" w:rsidRPr="00962B3F" w:rsidRDefault="00960548" w:rsidP="00960548">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SharedSpectrum2</w:t>
      </w:r>
    </w:p>
    <w:p w14:paraId="344D4D25" w14:textId="77777777" w:rsidR="00960548" w:rsidRPr="00962B3F" w:rsidRDefault="00960548" w:rsidP="00960548">
      <w:pPr>
        <w:pStyle w:val="PL"/>
        <w:rPr>
          <w:color w:val="808080"/>
        </w:rPr>
      </w:pPr>
      <w:r w:rsidRPr="00962B3F">
        <w:t xml:space="preserve">    discoveryBurstWindowLength-v1700    </w:t>
      </w:r>
      <w:r w:rsidRPr="00962B3F">
        <w:rPr>
          <w:color w:val="993366"/>
        </w:rPr>
        <w:t>ENUMERATED</w:t>
      </w:r>
      <w:r w:rsidRPr="00962B3F">
        <w:t xml:space="preserve"> {ms0dot125, ms0dot25, ms0dot5, ms0dot75, ms1, ms1dot25} </w:t>
      </w:r>
      <w:r w:rsidRPr="00962B3F">
        <w:rPr>
          <w:color w:val="993366"/>
        </w:rPr>
        <w:t>OPTIONAL</w:t>
      </w:r>
      <w:r w:rsidRPr="00962B3F">
        <w:t xml:space="preserve">,  </w:t>
      </w:r>
      <w:r w:rsidRPr="00962B3F">
        <w:rPr>
          <w:color w:val="808080"/>
        </w:rPr>
        <w:t>-- Need R</w:t>
      </w:r>
    </w:p>
    <w:p w14:paraId="14955EA8" w14:textId="77777777" w:rsidR="00960548" w:rsidRPr="00962B3F" w:rsidRDefault="00960548" w:rsidP="00960548">
      <w:pPr>
        <w:pStyle w:val="PL"/>
        <w:rPr>
          <w:color w:val="808080"/>
        </w:rPr>
      </w:pPr>
      <w:r w:rsidRPr="00962B3F">
        <w:t xml:space="preserve">    highSpeedConfigFR2-r17              HighSpeedConfigFR2-r17                                      </w:t>
      </w:r>
      <w:r w:rsidRPr="00962B3F">
        <w:rPr>
          <w:color w:val="993366"/>
        </w:rPr>
        <w:t>OPTIONAL</w:t>
      </w:r>
      <w:r w:rsidRPr="00962B3F">
        <w:t xml:space="preserve">, </w:t>
      </w:r>
      <w:r w:rsidRPr="00962B3F">
        <w:rPr>
          <w:color w:val="808080"/>
        </w:rPr>
        <w:t>-- Need R</w:t>
      </w:r>
    </w:p>
    <w:p w14:paraId="415D212F" w14:textId="77777777" w:rsidR="00960548" w:rsidRPr="00962B3F" w:rsidRDefault="00960548" w:rsidP="00960548">
      <w:pPr>
        <w:pStyle w:val="PL"/>
        <w:rPr>
          <w:color w:val="808080"/>
        </w:rPr>
      </w:pPr>
      <w:r w:rsidRPr="00962B3F">
        <w:t xml:space="preserve">    uplinkConfigCommon-v1700            UplinkConfigCommonSIB-v1700                                 </w:t>
      </w:r>
      <w:r w:rsidRPr="00962B3F">
        <w:rPr>
          <w:color w:val="993366"/>
        </w:rPr>
        <w:t>OPTIONAL</w:t>
      </w:r>
      <w:r w:rsidRPr="00962B3F">
        <w:t xml:space="preserve">  </w:t>
      </w:r>
      <w:r w:rsidRPr="00962B3F">
        <w:rPr>
          <w:color w:val="808080"/>
        </w:rPr>
        <w:t>-- Need R</w:t>
      </w:r>
    </w:p>
    <w:p w14:paraId="2CCECCDC" w14:textId="77777777" w:rsidR="00960548" w:rsidRPr="00962B3F" w:rsidRDefault="00960548" w:rsidP="00960548">
      <w:pPr>
        <w:pStyle w:val="PL"/>
      </w:pPr>
      <w:r w:rsidRPr="00962B3F">
        <w:t xml:space="preserve">    ]]</w:t>
      </w:r>
    </w:p>
    <w:p w14:paraId="1495E406" w14:textId="77777777" w:rsidR="00960548" w:rsidRPr="00962B3F" w:rsidRDefault="00960548" w:rsidP="00960548">
      <w:pPr>
        <w:pStyle w:val="PL"/>
      </w:pPr>
      <w:r w:rsidRPr="00962B3F">
        <w:t>}</w:t>
      </w:r>
    </w:p>
    <w:p w14:paraId="55597453" w14:textId="77777777" w:rsidR="00960548" w:rsidRPr="00962B3F" w:rsidRDefault="00960548" w:rsidP="00960548">
      <w:pPr>
        <w:pStyle w:val="PL"/>
      </w:pPr>
    </w:p>
    <w:p w14:paraId="63D06C31" w14:textId="77777777" w:rsidR="00960548" w:rsidRPr="00962B3F" w:rsidRDefault="00960548" w:rsidP="00960548">
      <w:pPr>
        <w:pStyle w:val="PL"/>
        <w:rPr>
          <w:color w:val="808080"/>
        </w:rPr>
      </w:pPr>
      <w:r w:rsidRPr="00962B3F">
        <w:rPr>
          <w:color w:val="808080"/>
        </w:rPr>
        <w:t>-- TAG-SERVINGCELLCONFIGCOMMONSIB-STOP</w:t>
      </w:r>
    </w:p>
    <w:p w14:paraId="4DD37E0C" w14:textId="77777777" w:rsidR="00960548" w:rsidRPr="00962B3F" w:rsidRDefault="00960548" w:rsidP="00960548">
      <w:pPr>
        <w:pStyle w:val="PL"/>
        <w:rPr>
          <w:color w:val="808080"/>
        </w:rPr>
      </w:pPr>
      <w:r w:rsidRPr="00962B3F">
        <w:rPr>
          <w:color w:val="808080"/>
        </w:rPr>
        <w:t>-- ASN1STOP</w:t>
      </w:r>
    </w:p>
    <w:p w14:paraId="459781ED" w14:textId="77777777" w:rsidR="00960548" w:rsidRPr="00962B3F" w:rsidRDefault="00960548" w:rsidP="0096054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548" w:rsidRPr="00962B3F" w14:paraId="696B1C35"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60604CB1" w14:textId="77777777" w:rsidR="00960548" w:rsidRPr="00962B3F" w:rsidRDefault="00960548" w:rsidP="0064454D">
            <w:pPr>
              <w:pStyle w:val="TAH"/>
              <w:rPr>
                <w:rFonts w:eastAsia="MS Mincho"/>
                <w:szCs w:val="22"/>
                <w:lang w:eastAsia="sv-SE"/>
              </w:rPr>
            </w:pPr>
            <w:proofErr w:type="spellStart"/>
            <w:r w:rsidRPr="00962B3F">
              <w:rPr>
                <w:rFonts w:eastAsia="MS Mincho"/>
                <w:i/>
                <w:szCs w:val="22"/>
                <w:lang w:eastAsia="sv-SE"/>
              </w:rPr>
              <w:lastRenderedPageBreak/>
              <w:t>ServingCellConfigCommonSIB</w:t>
            </w:r>
            <w:proofErr w:type="spellEnd"/>
            <w:r w:rsidRPr="00962B3F">
              <w:rPr>
                <w:rFonts w:eastAsia="MS Mincho"/>
                <w:i/>
                <w:szCs w:val="22"/>
                <w:lang w:eastAsia="sv-SE"/>
              </w:rPr>
              <w:t xml:space="preserve"> </w:t>
            </w:r>
            <w:r w:rsidRPr="00962B3F">
              <w:rPr>
                <w:rFonts w:eastAsia="MS Mincho"/>
                <w:szCs w:val="22"/>
                <w:lang w:eastAsia="sv-SE"/>
              </w:rPr>
              <w:t>field descriptions</w:t>
            </w:r>
          </w:p>
        </w:tc>
      </w:tr>
      <w:tr w:rsidR="00960548" w:rsidRPr="00962B3F" w14:paraId="7F825F15"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4D260B66" w14:textId="77777777" w:rsidR="00960548" w:rsidRPr="00962B3F" w:rsidRDefault="00960548" w:rsidP="0064454D">
            <w:pPr>
              <w:pStyle w:val="TAL"/>
              <w:rPr>
                <w:szCs w:val="22"/>
                <w:lang w:eastAsia="sv-SE"/>
              </w:rPr>
            </w:pPr>
            <w:proofErr w:type="spellStart"/>
            <w:r w:rsidRPr="00962B3F">
              <w:rPr>
                <w:b/>
                <w:bCs/>
                <w:i/>
                <w:szCs w:val="22"/>
                <w:lang w:eastAsia="en-GB"/>
              </w:rPr>
              <w:t>channelAccessMode</w:t>
            </w:r>
            <w:proofErr w:type="spellEnd"/>
          </w:p>
          <w:p w14:paraId="47902258" w14:textId="77777777" w:rsidR="00960548" w:rsidRPr="00962B3F" w:rsidRDefault="00960548" w:rsidP="0064454D">
            <w:pPr>
              <w:pStyle w:val="TAL"/>
              <w:rPr>
                <w:rFonts w:eastAsia="MS Mincho"/>
                <w:b/>
                <w:i/>
                <w:szCs w:val="22"/>
                <w:lang w:eastAsia="sv-SE"/>
              </w:rPr>
            </w:pPr>
            <w:r w:rsidRPr="00962B3F">
              <w:t xml:space="preserve">If present, this field indicates which channel access procedures to apply for operation with shared spectrum channel access as defined in TS 37.213 [48]. </w:t>
            </w:r>
            <w:r w:rsidRPr="00962B3F">
              <w:rPr>
                <w:lang w:eastAsia="sv-SE"/>
              </w:rPr>
              <w:t>If the field is configured as "</w:t>
            </w:r>
            <w:proofErr w:type="spellStart"/>
            <w:r w:rsidRPr="00962B3F">
              <w:rPr>
                <w:lang w:eastAsia="sv-SE"/>
              </w:rPr>
              <w:t>semiStatic</w:t>
            </w:r>
            <w:proofErr w:type="spellEnd"/>
            <w:r w:rsidRPr="00962B3F">
              <w:rPr>
                <w:lang w:eastAsia="sv-SE"/>
              </w:rPr>
              <w:t xml:space="preserve">", </w:t>
            </w:r>
            <w:r w:rsidRPr="00962B3F">
              <w:t xml:space="preserve">the UE shall apply </w:t>
            </w:r>
            <w:r w:rsidRPr="00962B3F">
              <w:rPr>
                <w:lang w:eastAsia="sv-SE"/>
              </w:rPr>
              <w:t>the channel access procedures for semi-static channel occupancy as described in clause 4.3 in TS 37.213. If the field is configured as "</w:t>
            </w:r>
            <w:proofErr w:type="spellStart"/>
            <w:r w:rsidRPr="00962B3F">
              <w:rPr>
                <w:lang w:eastAsia="sv-SE"/>
              </w:rPr>
              <w:t>dynamic"t</w:t>
            </w:r>
            <w:proofErr w:type="spellEnd"/>
            <w:r w:rsidRPr="00962B3F">
              <w:rPr>
                <w:lang w:eastAsia="sv-SE"/>
              </w:rPr>
              <w:t xml:space="preserve">, </w:t>
            </w:r>
            <w:r w:rsidRPr="00962B3F">
              <w:t xml:space="preserve">the UE shall apply </w:t>
            </w:r>
            <w:r w:rsidRPr="00962B3F">
              <w:rPr>
                <w:lang w:eastAsia="sv-SE"/>
              </w:rPr>
              <w:t xml:space="preserve">the channel access procedures in TS 37.213, with </w:t>
            </w:r>
            <w:r w:rsidRPr="00962B3F">
              <w:t xml:space="preserve">the </w:t>
            </w:r>
            <w:r w:rsidRPr="00962B3F">
              <w:rPr>
                <w:lang w:eastAsia="sv-SE"/>
              </w:rPr>
              <w:t>exception of clause 4.3 of TS 37.213</w:t>
            </w:r>
            <w:r w:rsidRPr="00962B3F">
              <w:rPr>
                <w:szCs w:val="22"/>
                <w:lang w:eastAsia="sv-SE"/>
              </w:rPr>
              <w:t>.</w:t>
            </w:r>
          </w:p>
        </w:tc>
      </w:tr>
      <w:tr w:rsidR="00960548" w:rsidRPr="00962B3F" w14:paraId="598B09BD" w14:textId="77777777" w:rsidTr="0064454D">
        <w:tc>
          <w:tcPr>
            <w:tcW w:w="14173" w:type="dxa"/>
            <w:tcBorders>
              <w:top w:val="single" w:sz="4" w:space="0" w:color="auto"/>
              <w:left w:val="single" w:sz="4" w:space="0" w:color="auto"/>
              <w:bottom w:val="single" w:sz="4" w:space="0" w:color="auto"/>
              <w:right w:val="single" w:sz="4" w:space="0" w:color="auto"/>
            </w:tcBorders>
          </w:tcPr>
          <w:p w14:paraId="4786B605" w14:textId="77777777" w:rsidR="00960548" w:rsidRPr="00962B3F" w:rsidRDefault="00960548" w:rsidP="0064454D">
            <w:pPr>
              <w:pStyle w:val="TAL"/>
              <w:rPr>
                <w:b/>
                <w:bCs/>
                <w:i/>
                <w:iCs/>
                <w:lang w:eastAsia="sv-SE"/>
              </w:rPr>
            </w:pPr>
            <w:r w:rsidRPr="00962B3F">
              <w:rPr>
                <w:b/>
                <w:bCs/>
                <w:i/>
                <w:iCs/>
                <w:lang w:eastAsia="en-GB"/>
              </w:rPr>
              <w:t>channelAccessMode2</w:t>
            </w:r>
          </w:p>
          <w:p w14:paraId="1601AE5E" w14:textId="027C9A40" w:rsidR="00960548" w:rsidRPr="00962B3F" w:rsidRDefault="00960548" w:rsidP="0064454D">
            <w:pPr>
              <w:pStyle w:val="TAL"/>
              <w:rPr>
                <w:lang w:eastAsia="en-GB"/>
              </w:rPr>
            </w:pPr>
            <w:r w:rsidRPr="00962B3F">
              <w:t xml:space="preserve">If present </w:t>
            </w:r>
            <w:r w:rsidRPr="00962B3F">
              <w:rPr>
                <w:lang w:eastAsia="sv-SE"/>
              </w:rPr>
              <w:t>('enabled')</w:t>
            </w:r>
            <w:r w:rsidRPr="00962B3F">
              <w:t xml:space="preserve">, this field </w:t>
            </w:r>
            <w:r w:rsidRPr="00962B3F">
              <w:rPr>
                <w:lang w:eastAsia="sv-SE"/>
              </w:rPr>
              <w:t>indicates that the UE shall apply channel access mode procedures for operation with shared spectrum channel access in accordance with TS 37.213 [48], clause 4.4 for FR2-2. If absent, the UE shall not apply any channel access procedure.</w:t>
            </w:r>
            <w:ins w:id="7" w:author="vivo (Stephen)" w:date="2022-09-28T19:18:00Z">
              <w:r w:rsidR="006556AE">
                <w:rPr>
                  <w:lang w:eastAsia="sv-SE"/>
                </w:rPr>
                <w:t xml:space="preserve"> </w:t>
              </w:r>
              <w:r w:rsidR="006556AE">
                <w:rPr>
                  <w:lang w:eastAsia="sv-SE"/>
                </w:rPr>
                <w:t>T</w:t>
              </w:r>
              <w:r w:rsidR="006556AE">
                <w:rPr>
                  <w:lang w:val="en-US" w:eastAsia="zh-CN"/>
                </w:rPr>
                <w:t>he network</w:t>
              </w:r>
              <w:r w:rsidR="006556AE" w:rsidRPr="00962B3F">
                <w:rPr>
                  <w:szCs w:val="22"/>
                  <w:lang w:eastAsia="sv-SE"/>
                </w:rPr>
                <w:t xml:space="preserve"> always configures</w:t>
              </w:r>
              <w:r w:rsidR="006556AE" w:rsidRPr="00BB23F7">
                <w:rPr>
                  <w:szCs w:val="22"/>
                  <w:lang w:eastAsia="sv-SE"/>
                </w:rPr>
                <w:t xml:space="preserve"> </w:t>
              </w:r>
              <w:r w:rsidR="006556AE" w:rsidRPr="00BB23F7">
                <w:rPr>
                  <w:lang w:val="en-US" w:eastAsia="zh-CN"/>
                </w:rPr>
                <w:t>this field</w:t>
              </w:r>
              <w:r w:rsidR="006556AE" w:rsidRPr="007B0867">
                <w:rPr>
                  <w:lang w:val="en-US" w:eastAsia="zh-CN"/>
                </w:rPr>
                <w:t xml:space="preserve"> when</w:t>
              </w:r>
              <w:r w:rsidR="006556AE">
                <w:rPr>
                  <w:lang w:val="en-US" w:eastAsia="zh-CN"/>
                </w:rPr>
                <w:t xml:space="preserve"> channel access procedures are</w:t>
              </w:r>
              <w:r w:rsidR="006556AE">
                <w:rPr>
                  <w:rFonts w:hint="eastAsia"/>
                  <w:lang w:val="en-US" w:eastAsia="zh-CN"/>
                </w:rPr>
                <w:t xml:space="preserve"> </w:t>
              </w:r>
              <w:r w:rsidR="006556AE">
                <w:rPr>
                  <w:lang w:val="en-US" w:eastAsia="zh-CN"/>
                </w:rPr>
                <w:t>required</w:t>
              </w:r>
              <w:r w:rsidR="006556AE">
                <w:rPr>
                  <w:rFonts w:hint="eastAsia"/>
                  <w:lang w:val="en-US" w:eastAsia="zh-CN"/>
                </w:rPr>
                <w:t xml:space="preserve"> in a region</w:t>
              </w:r>
              <w:r w:rsidR="006556AE">
                <w:rPr>
                  <w:lang w:val="en-US" w:eastAsia="zh-CN"/>
                </w:rPr>
                <w:t>.</w:t>
              </w:r>
            </w:ins>
          </w:p>
        </w:tc>
      </w:tr>
      <w:tr w:rsidR="00960548" w:rsidRPr="00962B3F" w14:paraId="1BB7851A"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46017D56" w14:textId="77777777" w:rsidR="00960548" w:rsidRPr="00962B3F" w:rsidRDefault="00960548" w:rsidP="0064454D">
            <w:pPr>
              <w:pStyle w:val="TAL"/>
              <w:rPr>
                <w:b/>
                <w:i/>
                <w:szCs w:val="22"/>
                <w:lang w:eastAsia="sv-SE"/>
              </w:rPr>
            </w:pPr>
            <w:proofErr w:type="spellStart"/>
            <w:r w:rsidRPr="00962B3F">
              <w:rPr>
                <w:b/>
                <w:i/>
                <w:szCs w:val="22"/>
                <w:lang w:eastAsia="sv-SE"/>
              </w:rPr>
              <w:t>discoveryBurstWindowLength</w:t>
            </w:r>
            <w:proofErr w:type="spellEnd"/>
          </w:p>
          <w:p w14:paraId="423238BD" w14:textId="77777777" w:rsidR="00960548" w:rsidRPr="00962B3F" w:rsidRDefault="00960548" w:rsidP="0064454D">
            <w:pPr>
              <w:pStyle w:val="TAL"/>
              <w:rPr>
                <w:rFonts w:eastAsia="MS Mincho"/>
                <w:b/>
                <w:i/>
                <w:szCs w:val="22"/>
                <w:lang w:eastAsia="sv-SE"/>
              </w:rPr>
            </w:pPr>
            <w:r w:rsidRPr="00962B3F">
              <w:rPr>
                <w:szCs w:val="22"/>
                <w:lang w:eastAsia="sv-SE"/>
              </w:rPr>
              <w:t xml:space="preserve">Indicates the window length of the discovery burst in </w:t>
            </w:r>
            <w:proofErr w:type="spellStart"/>
            <w:r w:rsidRPr="00962B3F">
              <w:rPr>
                <w:szCs w:val="22"/>
                <w:lang w:eastAsia="sv-SE"/>
              </w:rPr>
              <w:t>ms</w:t>
            </w:r>
            <w:proofErr w:type="spellEnd"/>
            <w:r w:rsidRPr="00962B3F">
              <w:rPr>
                <w:szCs w:val="22"/>
                <w:lang w:eastAsia="sv-SE"/>
              </w:rPr>
              <w:t xml:space="preserve"> (see TS 37.213 [48]). The field </w:t>
            </w:r>
            <w:r w:rsidRPr="00962B3F">
              <w:rPr>
                <w:i/>
                <w:iCs/>
                <w:szCs w:val="22"/>
                <w:lang w:eastAsia="sv-SE"/>
              </w:rPr>
              <w:t>discoveryBurstWindowLength-v1700</w:t>
            </w:r>
            <w:r w:rsidRPr="00962B3F">
              <w:rPr>
                <w:szCs w:val="22"/>
                <w:lang w:eastAsia="sv-SE"/>
              </w:rPr>
              <w:t xml:space="preserve"> is applicable to SCS 480 kHz and SCS 960 kHz.</w:t>
            </w:r>
          </w:p>
        </w:tc>
      </w:tr>
      <w:tr w:rsidR="00960548" w:rsidRPr="00962B3F" w14:paraId="102953BA"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6A79F323" w14:textId="77777777" w:rsidR="00960548" w:rsidRPr="00962B3F" w:rsidRDefault="00960548" w:rsidP="0064454D">
            <w:pPr>
              <w:pStyle w:val="TAL"/>
              <w:rPr>
                <w:rFonts w:eastAsia="MS Mincho"/>
                <w:szCs w:val="22"/>
                <w:lang w:eastAsia="sv-SE"/>
              </w:rPr>
            </w:pPr>
            <w:proofErr w:type="spellStart"/>
            <w:r w:rsidRPr="00962B3F">
              <w:rPr>
                <w:rFonts w:eastAsia="MS Mincho"/>
                <w:b/>
                <w:i/>
                <w:szCs w:val="22"/>
                <w:lang w:eastAsia="sv-SE"/>
              </w:rPr>
              <w:t>groupPresence</w:t>
            </w:r>
            <w:proofErr w:type="spellEnd"/>
          </w:p>
          <w:p w14:paraId="6371647F" w14:textId="77777777" w:rsidR="00960548" w:rsidRPr="00962B3F" w:rsidRDefault="00960548" w:rsidP="0064454D">
            <w:pPr>
              <w:pStyle w:val="TAL"/>
              <w:rPr>
                <w:rFonts w:eastAsia="MS Mincho"/>
                <w:szCs w:val="22"/>
                <w:lang w:eastAsia="sv-SE"/>
              </w:rPr>
            </w:pPr>
            <w:r w:rsidRPr="00962B3F">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62B3F">
              <w:rPr>
                <w:rFonts w:eastAsia="MS Mincho"/>
                <w:i/>
                <w:szCs w:val="22"/>
                <w:lang w:eastAsia="sv-SE"/>
              </w:rPr>
              <w:t>inOneGroup</w:t>
            </w:r>
            <w:proofErr w:type="spellEnd"/>
            <w:r w:rsidRPr="00962B3F">
              <w:rPr>
                <w:rFonts w:eastAsia="MS Mincho"/>
                <w:szCs w:val="22"/>
                <w:lang w:eastAsia="sv-SE"/>
              </w:rPr>
              <w:t xml:space="preserve"> are absent. Value 1 indicates that the SS/PBCH blocks are transmitted in accordance with </w:t>
            </w:r>
            <w:proofErr w:type="spellStart"/>
            <w:r w:rsidRPr="00962B3F">
              <w:rPr>
                <w:rFonts w:eastAsia="MS Mincho"/>
                <w:i/>
                <w:szCs w:val="22"/>
                <w:lang w:eastAsia="sv-SE"/>
              </w:rPr>
              <w:t>inOneGroup</w:t>
            </w:r>
            <w:proofErr w:type="spellEnd"/>
            <w:r w:rsidRPr="00962B3F">
              <w:rPr>
                <w:rFonts w:eastAsia="MS Mincho"/>
                <w:szCs w:val="22"/>
                <w:lang w:eastAsia="sv-SE"/>
              </w:rPr>
              <w:t>.</w:t>
            </w:r>
          </w:p>
        </w:tc>
      </w:tr>
      <w:tr w:rsidR="00960548" w:rsidRPr="00962B3F" w14:paraId="2B8CF9FC"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1C7DB627" w14:textId="77777777" w:rsidR="00960548" w:rsidRPr="00962B3F" w:rsidRDefault="00960548" w:rsidP="0064454D">
            <w:pPr>
              <w:pStyle w:val="TAL"/>
              <w:rPr>
                <w:rFonts w:eastAsia="MS Mincho"/>
                <w:szCs w:val="22"/>
                <w:lang w:eastAsia="sv-SE"/>
              </w:rPr>
            </w:pPr>
            <w:proofErr w:type="spellStart"/>
            <w:r w:rsidRPr="00962B3F">
              <w:rPr>
                <w:rFonts w:eastAsia="MS Mincho"/>
                <w:b/>
                <w:i/>
                <w:szCs w:val="22"/>
                <w:lang w:eastAsia="sv-SE"/>
              </w:rPr>
              <w:t>inOneGroup</w:t>
            </w:r>
            <w:proofErr w:type="spellEnd"/>
          </w:p>
          <w:p w14:paraId="1DC1B6C2" w14:textId="77777777" w:rsidR="00960548" w:rsidRPr="00962B3F" w:rsidRDefault="00960548" w:rsidP="0064454D">
            <w:pPr>
              <w:pStyle w:val="TAL"/>
              <w:rPr>
                <w:rFonts w:eastAsia="MS Mincho"/>
                <w:szCs w:val="22"/>
                <w:lang w:eastAsia="sv-SE"/>
              </w:rPr>
            </w:pPr>
            <w:r w:rsidRPr="00962B3F">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960548" w:rsidRPr="00962B3F" w14:paraId="5DC46AFA"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5A5EF34A" w14:textId="77777777" w:rsidR="00960548" w:rsidRPr="00962B3F" w:rsidRDefault="00960548" w:rsidP="0064454D">
            <w:pPr>
              <w:pStyle w:val="TAL"/>
              <w:rPr>
                <w:rFonts w:eastAsia="MS Mincho"/>
                <w:szCs w:val="22"/>
                <w:lang w:eastAsia="sv-SE"/>
              </w:rPr>
            </w:pPr>
            <w:r w:rsidRPr="00962B3F">
              <w:rPr>
                <w:rFonts w:eastAsia="MS Mincho"/>
                <w:b/>
                <w:i/>
                <w:szCs w:val="22"/>
                <w:lang w:eastAsia="sv-SE"/>
              </w:rPr>
              <w:t>n-</w:t>
            </w:r>
            <w:proofErr w:type="spellStart"/>
            <w:r w:rsidRPr="00962B3F">
              <w:rPr>
                <w:rFonts w:eastAsia="MS Mincho"/>
                <w:b/>
                <w:i/>
                <w:szCs w:val="22"/>
                <w:lang w:eastAsia="sv-SE"/>
              </w:rPr>
              <w:t>TimingAdvanceOffset</w:t>
            </w:r>
            <w:proofErr w:type="spellEnd"/>
          </w:p>
          <w:p w14:paraId="07A84750" w14:textId="77777777" w:rsidR="00960548" w:rsidRPr="00962B3F" w:rsidRDefault="00960548" w:rsidP="0064454D">
            <w:pPr>
              <w:pStyle w:val="TAL"/>
              <w:rPr>
                <w:rFonts w:eastAsia="MS Mincho"/>
                <w:szCs w:val="22"/>
                <w:lang w:eastAsia="sv-SE"/>
              </w:rPr>
            </w:pPr>
            <w:r w:rsidRPr="00962B3F">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960548" w:rsidRPr="00962B3F" w14:paraId="28D7C3D1"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5348EB63" w14:textId="77777777" w:rsidR="00960548" w:rsidRPr="00962B3F" w:rsidRDefault="00960548" w:rsidP="0064454D">
            <w:pPr>
              <w:pStyle w:val="TAL"/>
              <w:rPr>
                <w:rFonts w:eastAsia="MS Mincho"/>
                <w:szCs w:val="22"/>
                <w:lang w:eastAsia="sv-SE"/>
              </w:rPr>
            </w:pPr>
            <w:proofErr w:type="spellStart"/>
            <w:r w:rsidRPr="00962B3F">
              <w:rPr>
                <w:rFonts w:eastAsia="MS Mincho"/>
                <w:b/>
                <w:i/>
                <w:szCs w:val="22"/>
                <w:lang w:eastAsia="sv-SE"/>
              </w:rPr>
              <w:t>ssb-PositionsInBurst</w:t>
            </w:r>
            <w:proofErr w:type="spellEnd"/>
          </w:p>
          <w:p w14:paraId="2F7B0464" w14:textId="77777777" w:rsidR="00960548" w:rsidRPr="00962B3F" w:rsidRDefault="00960548" w:rsidP="0064454D">
            <w:pPr>
              <w:pStyle w:val="TAL"/>
              <w:rPr>
                <w:szCs w:val="22"/>
                <w:lang w:eastAsia="sv-SE"/>
              </w:rPr>
            </w:pPr>
            <w:r w:rsidRPr="00962B3F">
              <w:rPr>
                <w:rFonts w:eastAsia="MS Mincho"/>
                <w:szCs w:val="22"/>
                <w:lang w:eastAsia="sv-SE"/>
              </w:rPr>
              <w:t>Time domain positions of the transmitted SS-blocks in an SS-burst as defined in TS 38.213 [13], clause 4.1.</w:t>
            </w:r>
          </w:p>
          <w:p w14:paraId="1D64387D" w14:textId="77777777" w:rsidR="00960548" w:rsidRPr="00962B3F" w:rsidRDefault="00960548" w:rsidP="0064454D">
            <w:pPr>
              <w:pStyle w:val="TAL"/>
              <w:rPr>
                <w:rFonts w:eastAsia="MS Mincho"/>
                <w:szCs w:val="22"/>
                <w:lang w:eastAsia="sv-SE"/>
              </w:rPr>
            </w:pPr>
            <w:r w:rsidRPr="00962B3F">
              <w:t>For operation with shared spectrum channel access</w:t>
            </w:r>
            <w:r w:rsidRPr="00962B3F">
              <w:rPr>
                <w:rFonts w:cs="Arial"/>
              </w:rPr>
              <w:t xml:space="preserve"> in FR1</w:t>
            </w:r>
            <w:r w:rsidRPr="00962B3F">
              <w:t xml:space="preserve">, only </w:t>
            </w:r>
            <w:proofErr w:type="spellStart"/>
            <w:r w:rsidRPr="00962B3F">
              <w:rPr>
                <w:rFonts w:eastAsia="MS Mincho"/>
                <w:i/>
                <w:iCs/>
              </w:rPr>
              <w:t>inOneGroup</w:t>
            </w:r>
            <w:proofErr w:type="spellEnd"/>
            <w:r w:rsidRPr="00962B3F">
              <w:rPr>
                <w:rFonts w:eastAsia="MS Mincho"/>
              </w:rPr>
              <w:t xml:space="preserve"> </w:t>
            </w:r>
            <w:r w:rsidRPr="00962B3F">
              <w:t xml:space="preserve">is used and the UE interprets this field same as </w:t>
            </w:r>
            <w:proofErr w:type="spellStart"/>
            <w:r w:rsidRPr="00962B3F">
              <w:rPr>
                <w:i/>
                <w:iCs/>
              </w:rPr>
              <w:t>mediumBitmap</w:t>
            </w:r>
            <w:proofErr w:type="spellEnd"/>
            <w:r w:rsidRPr="00962B3F">
              <w:t xml:space="preserve"> in </w:t>
            </w:r>
            <w:proofErr w:type="spellStart"/>
            <w:r w:rsidRPr="00962B3F">
              <w:rPr>
                <w:i/>
                <w:iCs/>
              </w:rPr>
              <w:t>ServingCellConfigCommon</w:t>
            </w:r>
            <w:proofErr w:type="spellEnd"/>
            <w:r w:rsidRPr="00962B3F">
              <w:t>.</w:t>
            </w:r>
            <w:r w:rsidRPr="00962B3F">
              <w:rPr>
                <w:rFonts w:eastAsia="Batang"/>
                <w:szCs w:val="22"/>
                <w:lang w:eastAsia="sv-SE"/>
              </w:rPr>
              <w:t xml:space="preserve"> The UE assumes that a bit </w:t>
            </w:r>
            <w:r w:rsidRPr="00962B3F">
              <w:rPr>
                <w:rFonts w:eastAsia="Batang" w:cs="Arial"/>
                <w:szCs w:val="22"/>
                <w:lang w:eastAsia="sv-SE"/>
              </w:rPr>
              <w:t xml:space="preserve">in </w:t>
            </w:r>
            <w:proofErr w:type="spellStart"/>
            <w:r w:rsidRPr="00962B3F">
              <w:rPr>
                <w:rFonts w:eastAsia="Batang" w:cs="Arial"/>
                <w:i/>
                <w:iCs/>
                <w:szCs w:val="22"/>
                <w:lang w:eastAsia="sv-SE"/>
              </w:rPr>
              <w:t>inOneGroup</w:t>
            </w:r>
            <w:proofErr w:type="spellEnd"/>
            <w:r w:rsidRPr="00962B3F">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962B3F">
              <w:rPr>
                <w:rFonts w:eastAsia="Batang"/>
              </w:rPr>
              <w:t xml:space="preserve"> </w:t>
            </w:r>
            <w:r w:rsidRPr="00962B3F">
              <w:rPr>
                <w:rFonts w:eastAsia="Batang"/>
                <w:iCs/>
                <w:szCs w:val="22"/>
                <w:lang w:eastAsia="sv-SE"/>
              </w:rPr>
              <w:t>is 0</w:t>
            </w:r>
            <w:r w:rsidRPr="00962B3F">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962B3F">
              <w:rPr>
                <w:rFonts w:eastAsia="Batang"/>
              </w:rPr>
              <w:t xml:space="preserve"> is obtained from </w:t>
            </w:r>
            <w:r w:rsidRPr="00962B3F">
              <w:rPr>
                <w:rFonts w:eastAsia="Batang"/>
                <w:i/>
                <w:iCs/>
              </w:rPr>
              <w:t>MIB</w:t>
            </w:r>
            <w:r w:rsidRPr="00962B3F">
              <w:rPr>
                <w:rFonts w:eastAsia="Batang"/>
              </w:rPr>
              <w:t xml:space="preserve"> as specified in TS 38.213 [13], clause 4.1</w:t>
            </w:r>
            <w:r w:rsidRPr="00962B3F">
              <w:rPr>
                <w:rFonts w:eastAsia="Batang"/>
                <w:iCs/>
                <w:szCs w:val="22"/>
                <w:lang w:eastAsia="sv-SE"/>
              </w:rPr>
              <w:t>.</w:t>
            </w:r>
            <w:r w:rsidRPr="00962B3F">
              <w:rPr>
                <w:rFonts w:eastAsia="Batang" w:cs="Arial"/>
                <w:szCs w:val="22"/>
                <w:lang w:eastAsia="sv-SE"/>
              </w:rPr>
              <w:t xml:space="preserve"> For operation with shared spectrum channel access in FR2-2, the m-</w:t>
            </w:r>
            <w:proofErr w:type="spellStart"/>
            <w:r w:rsidRPr="00962B3F">
              <w:rPr>
                <w:rFonts w:eastAsia="Batang" w:cs="Arial"/>
                <w:szCs w:val="22"/>
                <w:lang w:eastAsia="sv-SE"/>
              </w:rPr>
              <w:t>th</w:t>
            </w:r>
            <w:proofErr w:type="spellEnd"/>
            <w:r w:rsidRPr="00962B3F">
              <w:rPr>
                <w:rFonts w:eastAsia="Batang" w:cs="Arial"/>
                <w:szCs w:val="22"/>
                <w:lang w:eastAsia="sv-SE"/>
              </w:rPr>
              <w:t xml:space="preserve"> bit in </w:t>
            </w:r>
            <w:proofErr w:type="spellStart"/>
            <w:r w:rsidRPr="00962B3F">
              <w:rPr>
                <w:rFonts w:eastAsia="Batang" w:cs="Arial"/>
                <w:i/>
                <w:szCs w:val="22"/>
                <w:lang w:eastAsia="sv-SE"/>
              </w:rPr>
              <w:t>groupPresence</w:t>
            </w:r>
            <w:proofErr w:type="spellEnd"/>
            <w:r w:rsidRPr="00962B3F">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962B3F">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962B3F">
              <w:rPr>
                <w:rFonts w:eastAsia="Batang" w:cs="Arial"/>
                <w:iCs/>
                <w:szCs w:val="22"/>
                <w:lang w:eastAsia="sv-SE"/>
              </w:rPr>
              <w:t xml:space="preserve"> is obtained from </w:t>
            </w:r>
            <w:r w:rsidRPr="00962B3F">
              <w:rPr>
                <w:rFonts w:eastAsia="Batang" w:cs="Arial"/>
                <w:i/>
                <w:iCs/>
                <w:szCs w:val="22"/>
                <w:lang w:eastAsia="sv-SE"/>
              </w:rPr>
              <w:t>MIB</w:t>
            </w:r>
            <w:r w:rsidRPr="00962B3F">
              <w:rPr>
                <w:rFonts w:eastAsia="Batang" w:cs="Arial"/>
                <w:iCs/>
                <w:szCs w:val="22"/>
                <w:lang w:eastAsia="sv-SE"/>
              </w:rPr>
              <w:t xml:space="preserve"> as specified in TS 38.213 [13], clause 4.1.</w:t>
            </w:r>
          </w:p>
        </w:tc>
      </w:tr>
      <w:tr w:rsidR="00960548" w:rsidRPr="00962B3F" w14:paraId="3FA59DB8" w14:textId="77777777" w:rsidTr="0064454D">
        <w:tc>
          <w:tcPr>
            <w:tcW w:w="14173" w:type="dxa"/>
            <w:tcBorders>
              <w:top w:val="single" w:sz="4" w:space="0" w:color="auto"/>
              <w:left w:val="single" w:sz="4" w:space="0" w:color="auto"/>
              <w:bottom w:val="single" w:sz="4" w:space="0" w:color="auto"/>
              <w:right w:val="single" w:sz="4" w:space="0" w:color="auto"/>
            </w:tcBorders>
            <w:hideMark/>
          </w:tcPr>
          <w:p w14:paraId="787FE970" w14:textId="77777777" w:rsidR="00960548" w:rsidRPr="00962B3F" w:rsidRDefault="00960548" w:rsidP="0064454D">
            <w:pPr>
              <w:pStyle w:val="TAL"/>
              <w:rPr>
                <w:szCs w:val="22"/>
                <w:lang w:eastAsia="sv-SE"/>
              </w:rPr>
            </w:pPr>
            <w:r w:rsidRPr="00962B3F">
              <w:rPr>
                <w:b/>
                <w:i/>
                <w:szCs w:val="22"/>
                <w:lang w:eastAsia="sv-SE"/>
              </w:rPr>
              <w:t>ss-PBCH-</w:t>
            </w:r>
            <w:proofErr w:type="spellStart"/>
            <w:r w:rsidRPr="00962B3F">
              <w:rPr>
                <w:b/>
                <w:i/>
                <w:szCs w:val="22"/>
                <w:lang w:eastAsia="sv-SE"/>
              </w:rPr>
              <w:t>BlockPower</w:t>
            </w:r>
            <w:proofErr w:type="spellEnd"/>
          </w:p>
          <w:p w14:paraId="5E2B5696" w14:textId="77777777" w:rsidR="00960548" w:rsidRPr="00962B3F" w:rsidRDefault="00960548" w:rsidP="0064454D">
            <w:pPr>
              <w:pStyle w:val="TAL"/>
              <w:rPr>
                <w:rFonts w:eastAsia="MS Mincho"/>
                <w:b/>
                <w:i/>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bl>
    <w:p w14:paraId="4FA084E5" w14:textId="77777777" w:rsidR="00960548" w:rsidRPr="00962B3F" w:rsidRDefault="00960548" w:rsidP="0096054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960548" w:rsidRPr="00962B3F" w14:paraId="1100D92F" w14:textId="77777777" w:rsidTr="0064454D">
        <w:tc>
          <w:tcPr>
            <w:tcW w:w="2689" w:type="dxa"/>
            <w:tcBorders>
              <w:top w:val="single" w:sz="4" w:space="0" w:color="auto"/>
              <w:left w:val="single" w:sz="4" w:space="0" w:color="auto"/>
              <w:bottom w:val="single" w:sz="4" w:space="0" w:color="auto"/>
              <w:right w:val="single" w:sz="4" w:space="0" w:color="auto"/>
            </w:tcBorders>
            <w:hideMark/>
          </w:tcPr>
          <w:p w14:paraId="5C1711FE" w14:textId="77777777" w:rsidR="00960548" w:rsidRPr="00962B3F" w:rsidRDefault="00960548" w:rsidP="0064454D">
            <w:pPr>
              <w:pStyle w:val="TAH"/>
              <w:rPr>
                <w:rFonts w:eastAsia="MS Mincho"/>
                <w:szCs w:val="22"/>
                <w:lang w:eastAsia="sv-SE"/>
              </w:rPr>
            </w:pPr>
            <w:r w:rsidRPr="00962B3F">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7C1A1E14" w14:textId="77777777" w:rsidR="00960548" w:rsidRPr="00962B3F" w:rsidRDefault="00960548" w:rsidP="0064454D">
            <w:pPr>
              <w:pStyle w:val="TAH"/>
              <w:rPr>
                <w:rFonts w:eastAsia="MS Mincho"/>
                <w:szCs w:val="22"/>
                <w:lang w:eastAsia="sv-SE"/>
              </w:rPr>
            </w:pPr>
            <w:r w:rsidRPr="00962B3F">
              <w:rPr>
                <w:rFonts w:eastAsia="MS Mincho"/>
                <w:szCs w:val="22"/>
                <w:lang w:eastAsia="sv-SE"/>
              </w:rPr>
              <w:t>Explanation</w:t>
            </w:r>
          </w:p>
        </w:tc>
      </w:tr>
      <w:tr w:rsidR="00960548" w:rsidRPr="00962B3F" w14:paraId="71C27F94" w14:textId="77777777" w:rsidTr="0064454D">
        <w:tc>
          <w:tcPr>
            <w:tcW w:w="2689" w:type="dxa"/>
            <w:tcBorders>
              <w:top w:val="single" w:sz="4" w:space="0" w:color="auto"/>
              <w:left w:val="single" w:sz="4" w:space="0" w:color="auto"/>
              <w:bottom w:val="single" w:sz="4" w:space="0" w:color="auto"/>
              <w:right w:val="single" w:sz="4" w:space="0" w:color="auto"/>
            </w:tcBorders>
            <w:hideMark/>
          </w:tcPr>
          <w:p w14:paraId="6898938C" w14:textId="77777777" w:rsidR="00960548" w:rsidRPr="00962B3F" w:rsidRDefault="00960548" w:rsidP="0064454D">
            <w:pPr>
              <w:pStyle w:val="TAL"/>
              <w:rPr>
                <w:rFonts w:eastAsia="MS Mincho"/>
                <w:i/>
                <w:szCs w:val="22"/>
                <w:lang w:eastAsia="sv-SE"/>
              </w:rPr>
            </w:pPr>
            <w:r w:rsidRPr="00962B3F">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406159E5" w14:textId="77777777" w:rsidR="00960548" w:rsidRPr="00962B3F" w:rsidRDefault="00960548" w:rsidP="0064454D">
            <w:pPr>
              <w:pStyle w:val="TAL"/>
              <w:rPr>
                <w:rFonts w:eastAsia="MS Mincho"/>
                <w:szCs w:val="22"/>
                <w:lang w:eastAsia="sv-SE"/>
              </w:rPr>
            </w:pPr>
            <w:r w:rsidRPr="00962B3F">
              <w:rPr>
                <w:rFonts w:eastAsia="MS Mincho"/>
                <w:szCs w:val="22"/>
                <w:lang w:eastAsia="sv-SE"/>
              </w:rPr>
              <w:t>This field is mandatory present for an FR2 carrier frequency. It is absent otherwise and UE releases any configured value.</w:t>
            </w:r>
          </w:p>
        </w:tc>
      </w:tr>
      <w:tr w:rsidR="00960548" w:rsidRPr="00962B3F" w14:paraId="55CE1A8A" w14:textId="77777777" w:rsidTr="0064454D">
        <w:tc>
          <w:tcPr>
            <w:tcW w:w="2689" w:type="dxa"/>
            <w:tcBorders>
              <w:top w:val="single" w:sz="4" w:space="0" w:color="auto"/>
              <w:left w:val="single" w:sz="4" w:space="0" w:color="auto"/>
              <w:bottom w:val="single" w:sz="4" w:space="0" w:color="auto"/>
              <w:right w:val="single" w:sz="4" w:space="0" w:color="auto"/>
            </w:tcBorders>
          </w:tcPr>
          <w:p w14:paraId="4DA5455B" w14:textId="77777777" w:rsidR="00960548" w:rsidRPr="00962B3F" w:rsidRDefault="00960548" w:rsidP="0064454D">
            <w:pPr>
              <w:pStyle w:val="TAL"/>
              <w:rPr>
                <w:rFonts w:eastAsia="MS Mincho"/>
                <w:i/>
                <w:szCs w:val="22"/>
                <w:lang w:eastAsia="sv-SE"/>
              </w:rPr>
            </w:pPr>
            <w:proofErr w:type="spellStart"/>
            <w:r w:rsidRPr="00962B3F">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58627FCF" w14:textId="77777777" w:rsidR="00960548" w:rsidRPr="00962B3F" w:rsidRDefault="00960548" w:rsidP="0064454D">
            <w:pPr>
              <w:pStyle w:val="TAL"/>
              <w:rPr>
                <w:rFonts w:eastAsia="MS Mincho"/>
                <w:szCs w:val="22"/>
                <w:lang w:eastAsia="sv-SE"/>
              </w:rPr>
            </w:pPr>
            <w:r w:rsidRPr="00962B3F">
              <w:rPr>
                <w:szCs w:val="22"/>
              </w:rPr>
              <w:t>This field is mandatory present if this cell operates with shared spectrum channel access</w:t>
            </w:r>
            <w:r w:rsidRPr="00962B3F">
              <w:rPr>
                <w:rFonts w:cs="Arial"/>
                <w:szCs w:val="22"/>
              </w:rPr>
              <w:t xml:space="preserve"> in FR1</w:t>
            </w:r>
            <w:r w:rsidRPr="00962B3F">
              <w:rPr>
                <w:szCs w:val="22"/>
              </w:rPr>
              <w:t>. Otherwise, it is absent, Need R.</w:t>
            </w:r>
          </w:p>
        </w:tc>
      </w:tr>
      <w:tr w:rsidR="00960548" w:rsidRPr="00962B3F" w14:paraId="51838819" w14:textId="77777777" w:rsidTr="0064454D">
        <w:tc>
          <w:tcPr>
            <w:tcW w:w="2689" w:type="dxa"/>
            <w:tcBorders>
              <w:top w:val="single" w:sz="4" w:space="0" w:color="auto"/>
              <w:left w:val="single" w:sz="4" w:space="0" w:color="auto"/>
              <w:bottom w:val="single" w:sz="4" w:space="0" w:color="auto"/>
              <w:right w:val="single" w:sz="4" w:space="0" w:color="auto"/>
            </w:tcBorders>
          </w:tcPr>
          <w:p w14:paraId="5EDD0103" w14:textId="77777777" w:rsidR="00960548" w:rsidRPr="00962B3F" w:rsidRDefault="00960548" w:rsidP="0064454D">
            <w:pPr>
              <w:pStyle w:val="TAL"/>
              <w:rPr>
                <w:rFonts w:eastAsia="MS Mincho"/>
                <w:i/>
                <w:iCs/>
                <w:szCs w:val="22"/>
                <w:lang w:eastAsia="sv-SE"/>
              </w:rPr>
            </w:pPr>
            <w:r w:rsidRPr="00962B3F">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5F7CCAF8" w14:textId="77777777" w:rsidR="00960548" w:rsidRPr="00962B3F" w:rsidRDefault="00960548" w:rsidP="0064454D">
            <w:pPr>
              <w:pStyle w:val="TAL"/>
              <w:rPr>
                <w:rFonts w:eastAsia="MS Mincho"/>
                <w:szCs w:val="22"/>
                <w:lang w:eastAsia="sv-SE"/>
              </w:rPr>
            </w:pPr>
            <w:r w:rsidRPr="00962B3F">
              <w:rPr>
                <w:rFonts w:eastAsia="MS Mincho"/>
                <w:szCs w:val="22"/>
                <w:lang w:eastAsia="sv-SE"/>
              </w:rPr>
              <w:t xml:space="preserve">This field is optionally present </w:t>
            </w:r>
            <w:r w:rsidRPr="00962B3F">
              <w:rPr>
                <w:szCs w:val="22"/>
              </w:rPr>
              <w:t xml:space="preserve">if this cell operates with shared spectrum channel access in </w:t>
            </w:r>
            <w:r w:rsidRPr="00962B3F">
              <w:rPr>
                <w:rFonts w:eastAsia="MS Mincho"/>
                <w:szCs w:val="22"/>
                <w:lang w:eastAsia="sv-SE"/>
              </w:rPr>
              <w:t>FR2-2</w:t>
            </w:r>
            <w:r>
              <w:rPr>
                <w:szCs w:val="22"/>
              </w:rPr>
              <w:t>, Need R</w:t>
            </w:r>
            <w:r w:rsidRPr="00962B3F">
              <w:rPr>
                <w:rFonts w:eastAsia="MS Mincho"/>
                <w:szCs w:val="22"/>
                <w:lang w:eastAsia="sv-SE"/>
              </w:rPr>
              <w:t>. Otherwise, it is absent, Need R.</w:t>
            </w:r>
          </w:p>
        </w:tc>
      </w:tr>
      <w:tr w:rsidR="00960548" w:rsidRPr="00962B3F" w14:paraId="2D4CCDBB" w14:textId="77777777" w:rsidTr="0064454D">
        <w:tc>
          <w:tcPr>
            <w:tcW w:w="2689" w:type="dxa"/>
            <w:tcBorders>
              <w:top w:val="single" w:sz="4" w:space="0" w:color="auto"/>
              <w:left w:val="single" w:sz="4" w:space="0" w:color="auto"/>
              <w:bottom w:val="single" w:sz="4" w:space="0" w:color="auto"/>
              <w:right w:val="single" w:sz="4" w:space="0" w:color="auto"/>
            </w:tcBorders>
            <w:hideMark/>
          </w:tcPr>
          <w:p w14:paraId="3E091886" w14:textId="77777777" w:rsidR="00960548" w:rsidRPr="00962B3F" w:rsidRDefault="00960548" w:rsidP="0064454D">
            <w:pPr>
              <w:pStyle w:val="TAL"/>
              <w:rPr>
                <w:rFonts w:eastAsia="MS Mincho"/>
                <w:i/>
                <w:szCs w:val="22"/>
                <w:lang w:eastAsia="sv-SE"/>
              </w:rPr>
            </w:pPr>
            <w:r w:rsidRPr="00962B3F">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DFEA6AA" w14:textId="77777777" w:rsidR="00960548" w:rsidRPr="00962B3F" w:rsidRDefault="00960548" w:rsidP="0064454D">
            <w:pPr>
              <w:pStyle w:val="TAL"/>
              <w:rPr>
                <w:rFonts w:eastAsia="MS Mincho"/>
                <w:szCs w:val="22"/>
                <w:lang w:eastAsia="sv-SE"/>
              </w:rPr>
            </w:pPr>
            <w:r w:rsidRPr="00962B3F">
              <w:rPr>
                <w:rFonts w:eastAsia="MS Mincho"/>
                <w:szCs w:val="22"/>
                <w:lang w:eastAsia="sv-SE"/>
              </w:rPr>
              <w:t>The field is optionally present, Need R, for TDD cells; otherwise it is absent.</w:t>
            </w:r>
          </w:p>
        </w:tc>
      </w:tr>
    </w:tbl>
    <w:p w14:paraId="767D5014" w14:textId="77777777" w:rsidR="00960548" w:rsidRPr="00962B3F" w:rsidRDefault="00960548" w:rsidP="00960548"/>
    <w:bookmarkEnd w:id="1"/>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9605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99A32" w14:textId="77777777" w:rsidR="0038692E" w:rsidRDefault="0038692E">
      <w:r>
        <w:separator/>
      </w:r>
    </w:p>
  </w:endnote>
  <w:endnote w:type="continuationSeparator" w:id="0">
    <w:p w14:paraId="179F92BA" w14:textId="77777777" w:rsidR="0038692E" w:rsidRDefault="0038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Arial"/>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86705" w14:textId="77777777" w:rsidR="0038692E" w:rsidRDefault="0038692E">
      <w:r>
        <w:separator/>
      </w:r>
    </w:p>
  </w:footnote>
  <w:footnote w:type="continuationSeparator" w:id="0">
    <w:p w14:paraId="3DEB03D5" w14:textId="77777777" w:rsidR="0038692E" w:rsidRDefault="00386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a8FAOyTPG8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3BC9"/>
    <w:rsid w:val="00183C2F"/>
    <w:rsid w:val="00185841"/>
    <w:rsid w:val="00186912"/>
    <w:rsid w:val="00190EA5"/>
    <w:rsid w:val="00191A84"/>
    <w:rsid w:val="00192C46"/>
    <w:rsid w:val="00197386"/>
    <w:rsid w:val="001A34A9"/>
    <w:rsid w:val="001A6C5A"/>
    <w:rsid w:val="001A7B60"/>
    <w:rsid w:val="001B1C75"/>
    <w:rsid w:val="001B23FA"/>
    <w:rsid w:val="001B2591"/>
    <w:rsid w:val="001B2BC2"/>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778A"/>
    <w:rsid w:val="001D785C"/>
    <w:rsid w:val="001D7CA5"/>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F12"/>
    <w:rsid w:val="002A6394"/>
    <w:rsid w:val="002A6E38"/>
    <w:rsid w:val="002A762D"/>
    <w:rsid w:val="002B1097"/>
    <w:rsid w:val="002B14F5"/>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59F"/>
    <w:rsid w:val="00395C84"/>
    <w:rsid w:val="0039611C"/>
    <w:rsid w:val="003978AA"/>
    <w:rsid w:val="00397F60"/>
    <w:rsid w:val="003A1F86"/>
    <w:rsid w:val="003A4474"/>
    <w:rsid w:val="003A4F72"/>
    <w:rsid w:val="003A7B2B"/>
    <w:rsid w:val="003B0C11"/>
    <w:rsid w:val="003B2696"/>
    <w:rsid w:val="003B30B8"/>
    <w:rsid w:val="003B4257"/>
    <w:rsid w:val="003B465F"/>
    <w:rsid w:val="003B55C0"/>
    <w:rsid w:val="003B5B70"/>
    <w:rsid w:val="003C2CC4"/>
    <w:rsid w:val="003C4F52"/>
    <w:rsid w:val="003C6305"/>
    <w:rsid w:val="003C6E61"/>
    <w:rsid w:val="003C7320"/>
    <w:rsid w:val="003C774C"/>
    <w:rsid w:val="003C7DFD"/>
    <w:rsid w:val="003C7EAB"/>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29BB"/>
    <w:rsid w:val="004840BE"/>
    <w:rsid w:val="00485119"/>
    <w:rsid w:val="00485619"/>
    <w:rsid w:val="004879A3"/>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66FC"/>
    <w:rsid w:val="004C7EFB"/>
    <w:rsid w:val="004D0198"/>
    <w:rsid w:val="004D030B"/>
    <w:rsid w:val="004D2525"/>
    <w:rsid w:val="004D5A0D"/>
    <w:rsid w:val="004D5C20"/>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9A2"/>
    <w:rsid w:val="0072310D"/>
    <w:rsid w:val="0072342F"/>
    <w:rsid w:val="00724A67"/>
    <w:rsid w:val="00725555"/>
    <w:rsid w:val="00725737"/>
    <w:rsid w:val="00725A8E"/>
    <w:rsid w:val="00727C45"/>
    <w:rsid w:val="00731DC0"/>
    <w:rsid w:val="00733282"/>
    <w:rsid w:val="007336A9"/>
    <w:rsid w:val="007337DB"/>
    <w:rsid w:val="00733965"/>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184"/>
    <w:rsid w:val="00893F23"/>
    <w:rsid w:val="00894D3F"/>
    <w:rsid w:val="00894EA9"/>
    <w:rsid w:val="00896D20"/>
    <w:rsid w:val="008975ED"/>
    <w:rsid w:val="008A0066"/>
    <w:rsid w:val="008A1273"/>
    <w:rsid w:val="008A3E22"/>
    <w:rsid w:val="008A5A74"/>
    <w:rsid w:val="008A5F5B"/>
    <w:rsid w:val="008A693F"/>
    <w:rsid w:val="008A6F9C"/>
    <w:rsid w:val="008B084D"/>
    <w:rsid w:val="008B11B0"/>
    <w:rsid w:val="008B3BB4"/>
    <w:rsid w:val="008B3EE3"/>
    <w:rsid w:val="008B59D0"/>
    <w:rsid w:val="008B7859"/>
    <w:rsid w:val="008C2049"/>
    <w:rsid w:val="008C68B3"/>
    <w:rsid w:val="008D251C"/>
    <w:rsid w:val="008D4E3C"/>
    <w:rsid w:val="008D7CB8"/>
    <w:rsid w:val="008E2679"/>
    <w:rsid w:val="008E273F"/>
    <w:rsid w:val="008E2BEF"/>
    <w:rsid w:val="008E5037"/>
    <w:rsid w:val="008E6771"/>
    <w:rsid w:val="008F2357"/>
    <w:rsid w:val="008F40A3"/>
    <w:rsid w:val="008F499A"/>
    <w:rsid w:val="008F6605"/>
    <w:rsid w:val="008F686C"/>
    <w:rsid w:val="008F781E"/>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3FEF"/>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F1"/>
    <w:rsid w:val="00C4049B"/>
    <w:rsid w:val="00C40584"/>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038A7-9ED3-4F84-AA9A-79D70411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1823</TotalTime>
  <Pages>8</Pages>
  <Words>3275</Words>
  <Characters>18674</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1021</cp:revision>
  <dcterms:created xsi:type="dcterms:W3CDTF">2020-08-06T08:43:00Z</dcterms:created>
  <dcterms:modified xsi:type="dcterms:W3CDTF">2022-09-28T11:28:00Z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